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0E" w:rsidRDefault="00A13A0E" w:rsidP="00A13A0E">
      <w:pPr>
        <w:ind w:left="426"/>
        <w:rPr>
          <w:b/>
          <w:bCs/>
          <w:noProof/>
          <w:sz w:val="20"/>
          <w:szCs w:val="20"/>
        </w:rPr>
      </w:pPr>
    </w:p>
    <w:p w:rsidR="00A13A0E" w:rsidRPr="00C922E6" w:rsidRDefault="00F61BA3" w:rsidP="00A13A0E">
      <w:pPr>
        <w:ind w:left="426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group id="_x0000_s1385" style="position:absolute;left:0;text-align:left;margin-left:-29.95pt;margin-top:3.8pt;width:148.5pt;height:59.25pt;z-index:251764736" coordorigin="1155,1170" coordsize="2970,1185"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386" type="#_x0000_t11" style="position:absolute;left:1276;top:1315;width:2625;height:8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7" type="#_x0000_t202" style="position:absolute;left:1666;top:1435;width:2070;height:525" filled="f" stroked="f">
              <v:textbox style="mso-next-textbox:#_x0000_s1387">
                <w:txbxContent>
                  <w:p w:rsidR="00EE6EC1" w:rsidRDefault="00EE6EC1" w:rsidP="00A13A0E">
                    <w:pPr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 xml:space="preserve">   DCG</w:t>
                    </w:r>
                  </w:p>
                </w:txbxContent>
              </v:textbox>
            </v:shape>
            <v:shape id="_x0000_s1388" type="#_x0000_t202" style="position:absolute;left:1155;top:1170;width:510;height:525" filled="f" stroked="f">
              <v:textbox style="mso-next-textbox:#_x0000_s1388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_x0000_s1389" type="#_x0000_t202" style="position:absolute;left:3600;top:1170;width:525;height:555" filled="f" stroked="f">
              <v:textbox style="mso-next-textbox:#_x0000_s1389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_x0000_s1390" type="#_x0000_t202" style="position:absolute;left:3600;top:1830;width:480;height:510" filled="f" stroked="f">
              <v:textbox style="mso-next-textbox:#_x0000_s1390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_x0000_s1391" type="#_x0000_t202" style="position:absolute;left:1170;top:1845;width:495;height:510" filled="f" stroked="f">
              <v:textbox style="mso-next-textbox:#_x0000_s1391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  <w:r w:rsidR="00F7107F">
        <w:rPr>
          <w:b/>
          <w:bCs/>
          <w:noProof/>
          <w:sz w:val="20"/>
          <w:szCs w:val="20"/>
        </w:rPr>
        <w:t>15</w:t>
      </w:r>
      <w:r w:rsidR="00A13A0E" w:rsidRPr="00C922E6">
        <w:rPr>
          <w:b/>
          <w:bCs/>
          <w:noProof/>
          <w:sz w:val="20"/>
          <w:szCs w:val="20"/>
        </w:rPr>
        <w:t>10008</w:t>
      </w:r>
    </w:p>
    <w:p w:rsidR="00A13A0E" w:rsidRPr="00C922E6" w:rsidRDefault="00A13A0E" w:rsidP="00A13A0E">
      <w:pPr>
        <w:pStyle w:val="Titre1"/>
        <w:rPr>
          <w:rFonts w:ascii="Times New Roman" w:hAnsi="Times New Roman"/>
        </w:rPr>
      </w:pPr>
    </w:p>
    <w:p w:rsidR="00A13A0E" w:rsidRPr="00C922E6" w:rsidRDefault="00A13A0E" w:rsidP="00A13A0E">
      <w:pPr>
        <w:pStyle w:val="Titre1"/>
        <w:spacing w:before="0"/>
        <w:jc w:val="center"/>
        <w:rPr>
          <w:rFonts w:ascii="Times New Roman" w:hAnsi="Times New Roman"/>
        </w:rPr>
      </w:pPr>
    </w:p>
    <w:p w:rsidR="00A13A0E" w:rsidRPr="00C922E6" w:rsidRDefault="00A13A0E" w:rsidP="00A13A0E">
      <w:pPr>
        <w:jc w:val="center"/>
        <w:rPr>
          <w:sz w:val="28"/>
          <w:szCs w:val="28"/>
        </w:rPr>
      </w:pPr>
    </w:p>
    <w:p w:rsidR="00A13A0E" w:rsidRPr="00C922E6" w:rsidRDefault="00A13A0E" w:rsidP="00A13A0E">
      <w:pPr>
        <w:jc w:val="center"/>
        <w:rPr>
          <w:sz w:val="28"/>
          <w:szCs w:val="28"/>
        </w:rPr>
      </w:pPr>
    </w:p>
    <w:p w:rsidR="00A13A0E" w:rsidRPr="00C922E6" w:rsidRDefault="00A13A0E" w:rsidP="00A13A0E">
      <w:pPr>
        <w:pStyle w:val="Titre1"/>
        <w:spacing w:before="0"/>
        <w:jc w:val="center"/>
        <w:rPr>
          <w:rFonts w:ascii="Times New Roman" w:hAnsi="Times New Roman"/>
          <w:sz w:val="48"/>
          <w:szCs w:val="48"/>
        </w:rPr>
      </w:pPr>
    </w:p>
    <w:p w:rsidR="00A13A0E" w:rsidRPr="00C922E6" w:rsidRDefault="00A13A0E" w:rsidP="00A13A0E">
      <w:pPr>
        <w:jc w:val="center"/>
      </w:pPr>
    </w:p>
    <w:p w:rsidR="00A13A0E" w:rsidRPr="00C922E6" w:rsidRDefault="00A13A0E" w:rsidP="00A13A0E">
      <w:pPr>
        <w:jc w:val="center"/>
      </w:pPr>
    </w:p>
    <w:p w:rsidR="00A13A0E" w:rsidRPr="00C922E6" w:rsidRDefault="00A13A0E" w:rsidP="00A13A0E">
      <w:pPr>
        <w:jc w:val="center"/>
      </w:pPr>
    </w:p>
    <w:p w:rsidR="00A13A0E" w:rsidRPr="00C922E6" w:rsidRDefault="00F7107F" w:rsidP="00A13A0E">
      <w:pPr>
        <w:pStyle w:val="Titre"/>
        <w:rPr>
          <w:b/>
          <w:bCs/>
          <w:caps/>
          <w:sz w:val="52"/>
          <w:szCs w:val="52"/>
        </w:rPr>
      </w:pPr>
      <w:r>
        <w:rPr>
          <w:b/>
          <w:bCs/>
          <w:caps/>
          <w:sz w:val="52"/>
          <w:szCs w:val="52"/>
        </w:rPr>
        <w:t>SESSION 2015</w:t>
      </w:r>
    </w:p>
    <w:p w:rsidR="00A13A0E" w:rsidRPr="00C922E6" w:rsidRDefault="00A13A0E" w:rsidP="00A13A0E">
      <w:pPr>
        <w:pStyle w:val="Titre"/>
        <w:rPr>
          <w:b/>
          <w:bCs/>
          <w:caps/>
          <w:sz w:val="52"/>
          <w:szCs w:val="52"/>
        </w:rPr>
      </w:pPr>
    </w:p>
    <w:p w:rsidR="00A13A0E" w:rsidRPr="00C922E6" w:rsidRDefault="00A13A0E" w:rsidP="00A13A0E">
      <w:pPr>
        <w:pStyle w:val="Titre"/>
        <w:rPr>
          <w:b/>
          <w:bCs/>
          <w:caps/>
          <w:sz w:val="52"/>
          <w:szCs w:val="52"/>
        </w:rPr>
      </w:pPr>
    </w:p>
    <w:p w:rsidR="00A13A0E" w:rsidRPr="00C922E6" w:rsidRDefault="00A13A0E" w:rsidP="00A13A0E">
      <w:pPr>
        <w:jc w:val="center"/>
        <w:rPr>
          <w:sz w:val="22"/>
        </w:rPr>
      </w:pPr>
    </w:p>
    <w:p w:rsidR="00A13A0E" w:rsidRPr="00C922E6" w:rsidRDefault="00A13A0E" w:rsidP="00A13A0E">
      <w:pPr>
        <w:jc w:val="center"/>
        <w:rPr>
          <w:sz w:val="22"/>
        </w:rPr>
      </w:pPr>
    </w:p>
    <w:p w:rsidR="00A13A0E" w:rsidRPr="00C922E6" w:rsidRDefault="00A13A0E" w:rsidP="00A13A0E">
      <w:pPr>
        <w:spacing w:line="259" w:lineRule="auto"/>
        <w:jc w:val="center"/>
        <w:rPr>
          <w:b/>
          <w:sz w:val="22"/>
        </w:rPr>
      </w:pPr>
    </w:p>
    <w:p w:rsidR="00A13A0E" w:rsidRPr="00F7107F" w:rsidRDefault="00A13A0E" w:rsidP="00F7107F">
      <w:pPr>
        <w:pStyle w:val="Titre3"/>
        <w:jc w:val="center"/>
        <w:rPr>
          <w:rFonts w:ascii="Times New Roman" w:hAnsi="Times New Roman" w:cs="Times New Roman"/>
          <w:sz w:val="52"/>
          <w:szCs w:val="52"/>
        </w:rPr>
      </w:pPr>
      <w:r w:rsidRPr="00F7107F">
        <w:rPr>
          <w:rFonts w:ascii="Times New Roman" w:hAnsi="Times New Roman" w:cs="Times New Roman"/>
          <w:sz w:val="52"/>
          <w:szCs w:val="52"/>
        </w:rPr>
        <w:t>UE 8 – SYSTÈME D’INFORMATION</w:t>
      </w:r>
    </w:p>
    <w:p w:rsidR="00A13A0E" w:rsidRPr="00F7107F" w:rsidRDefault="00A13A0E" w:rsidP="00F7107F">
      <w:pPr>
        <w:pStyle w:val="Titre3"/>
        <w:jc w:val="center"/>
        <w:rPr>
          <w:rFonts w:ascii="Times New Roman" w:hAnsi="Times New Roman" w:cs="Times New Roman"/>
          <w:sz w:val="52"/>
          <w:szCs w:val="52"/>
        </w:rPr>
      </w:pPr>
      <w:r w:rsidRPr="00F7107F">
        <w:rPr>
          <w:rFonts w:ascii="Times New Roman" w:hAnsi="Times New Roman" w:cs="Times New Roman"/>
          <w:sz w:val="52"/>
          <w:szCs w:val="52"/>
        </w:rPr>
        <w:t>ET DE GESTION</w:t>
      </w:r>
    </w:p>
    <w:p w:rsidR="00A13A0E" w:rsidRPr="00C922E6" w:rsidRDefault="00A13A0E" w:rsidP="00A13A0E">
      <w:pPr>
        <w:jc w:val="center"/>
      </w:pPr>
    </w:p>
    <w:p w:rsidR="00A13A0E" w:rsidRPr="00C922E6" w:rsidRDefault="00A13A0E" w:rsidP="00A13A0E">
      <w:pPr>
        <w:jc w:val="center"/>
      </w:pPr>
    </w:p>
    <w:p w:rsidR="00A13A0E" w:rsidRPr="00C922E6" w:rsidRDefault="00A13A0E" w:rsidP="00A13A0E">
      <w:pPr>
        <w:jc w:val="center"/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  <w:sz w:val="36"/>
          <w:szCs w:val="36"/>
        </w:rPr>
      </w:pPr>
      <w:r w:rsidRPr="00C922E6">
        <w:rPr>
          <w:b/>
          <w:sz w:val="36"/>
          <w:szCs w:val="36"/>
        </w:rPr>
        <w:t>Durée de l’épreuve : 4 heures     -     Coefficient : 1,5</w:t>
      </w: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tabs>
          <w:tab w:val="left" w:pos="8340"/>
        </w:tabs>
        <w:spacing w:before="60"/>
        <w:jc w:val="center"/>
        <w:rPr>
          <w:b/>
        </w:rPr>
      </w:pPr>
    </w:p>
    <w:p w:rsidR="00A13A0E" w:rsidRPr="00C922E6" w:rsidRDefault="00A13A0E" w:rsidP="00A13A0E">
      <w:pPr>
        <w:jc w:val="center"/>
        <w:rPr>
          <w:b/>
          <w:bCs/>
          <w:sz w:val="20"/>
          <w:szCs w:val="20"/>
        </w:rPr>
      </w:pPr>
    </w:p>
    <w:p w:rsidR="00A13A0E" w:rsidRDefault="00A13A0E" w:rsidP="00A13A0E">
      <w:pPr>
        <w:pStyle w:val="Sansinterligne"/>
        <w:jc w:val="center"/>
        <w:sectPr w:rsidR="00A13A0E" w:rsidSect="00F7107F">
          <w:footerReference w:type="default" r:id="rId8"/>
          <w:pgSz w:w="11904" w:h="16843"/>
          <w:pgMar w:top="567" w:right="1417" w:bottom="1417" w:left="1417" w:header="720" w:footer="113" w:gutter="0"/>
          <w:cols w:space="720"/>
          <w:noEndnote/>
          <w:docGrid w:linePitch="326"/>
        </w:sectPr>
      </w:pPr>
    </w:p>
    <w:p w:rsidR="00A13A0E" w:rsidRPr="003F7468" w:rsidRDefault="00F7107F" w:rsidP="00A13A0E">
      <w:pPr>
        <w:ind w:left="851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t>15</w:t>
      </w:r>
      <w:r w:rsidR="00A13A0E" w:rsidRPr="003F7468">
        <w:rPr>
          <w:b/>
          <w:bCs/>
          <w:noProof/>
          <w:sz w:val="20"/>
          <w:szCs w:val="20"/>
        </w:rPr>
        <w:t>10008</w:t>
      </w:r>
    </w:p>
    <w:p w:rsidR="00A13A0E" w:rsidRPr="003F7468" w:rsidRDefault="00F61BA3" w:rsidP="00A13A0E">
      <w:pPr>
        <w:pStyle w:val="Sansinterligne"/>
      </w:pPr>
      <w:r w:rsidRPr="00F61BA3">
        <w:rPr>
          <w:b/>
          <w:bCs/>
          <w:noProof/>
          <w:sz w:val="20"/>
          <w:szCs w:val="20"/>
        </w:rPr>
        <w:pict>
          <v:group id="_x0000_s1392" style="position:absolute;margin-left:-12.55pt;margin-top:-7.7pt;width:148.5pt;height:59.25pt;z-index:251765760" coordorigin="1155,1170" coordsize="2970,1185">
            <v:shape id="_x0000_s1393" type="#_x0000_t11" style="position:absolute;left:1276;top:1315;width:2625;height:885"/>
            <v:shape id="_x0000_s1394" type="#_x0000_t202" style="position:absolute;left:1666;top:1435;width:2070;height:525" filled="f" stroked="f">
              <v:textbox style="mso-next-textbox:#_x0000_s1394">
                <w:txbxContent>
                  <w:p w:rsidR="00EE6EC1" w:rsidRDefault="00EE6EC1" w:rsidP="00A13A0E">
                    <w:pPr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 xml:space="preserve">   DCG</w:t>
                    </w:r>
                  </w:p>
                </w:txbxContent>
              </v:textbox>
            </v:shape>
            <v:shape id="_x0000_s1395" type="#_x0000_t202" style="position:absolute;left:1155;top:1170;width:510;height:525" filled="f" stroked="f">
              <v:textbox style="mso-next-textbox:#_x0000_s1395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_x0000_s1396" type="#_x0000_t202" style="position:absolute;left:3600;top:1170;width:525;height:555" filled="f" stroked="f">
              <v:textbox style="mso-next-textbox:#_x0000_s1396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_x0000_s1397" type="#_x0000_t202" style="position:absolute;left:3600;top:1830;width:480;height:510" filled="f" stroked="f">
              <v:textbox style="mso-next-textbox:#_x0000_s1397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_x0000_s1398" type="#_x0000_t202" style="position:absolute;left:1170;top:1845;width:495;height:510" filled="f" stroked="f">
              <v:textbox style="mso-next-textbox:#_x0000_s1398">
                <w:txbxContent>
                  <w:p w:rsidR="00EE6EC1" w:rsidRDefault="00EE6EC1" w:rsidP="00A13A0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w10:wrap anchorx="page"/>
          </v:group>
        </w:pict>
      </w:r>
    </w:p>
    <w:p w:rsidR="00A13A0E" w:rsidRPr="003F7468" w:rsidRDefault="00A13A0E" w:rsidP="00A13A0E">
      <w:pPr>
        <w:pStyle w:val="Sansinterligne"/>
      </w:pPr>
    </w:p>
    <w:p w:rsidR="00A13A0E" w:rsidRPr="003F7468" w:rsidRDefault="00A13A0E" w:rsidP="00A13A0E">
      <w:pPr>
        <w:pStyle w:val="Sansinterligne"/>
      </w:pPr>
    </w:p>
    <w:p w:rsidR="00A13A0E" w:rsidRPr="003F7468" w:rsidRDefault="00A13A0E" w:rsidP="00A13A0E">
      <w:pPr>
        <w:pStyle w:val="Sansinterligne"/>
      </w:pPr>
    </w:p>
    <w:p w:rsidR="00A13A0E" w:rsidRPr="003F7468" w:rsidRDefault="00F7107F" w:rsidP="00A13A0E">
      <w:pPr>
        <w:overflowPunct w:val="0"/>
        <w:adjustRightInd w:val="0"/>
        <w:jc w:val="center"/>
        <w:textAlignment w:val="baseline"/>
        <w:rPr>
          <w:b/>
          <w:bCs/>
          <w:caps/>
          <w:noProof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t>SESSION 2015</w:t>
      </w:r>
    </w:p>
    <w:p w:rsidR="00A13A0E" w:rsidRPr="009F785E" w:rsidRDefault="00A13A0E" w:rsidP="00A13A0E">
      <w:pPr>
        <w:spacing w:line="259" w:lineRule="auto"/>
        <w:jc w:val="center"/>
        <w:rPr>
          <w:b/>
          <w:sz w:val="22"/>
          <w:szCs w:val="22"/>
        </w:rPr>
      </w:pPr>
    </w:p>
    <w:p w:rsidR="00A13A0E" w:rsidRPr="00F7107F" w:rsidRDefault="00A13A0E" w:rsidP="00A13A0E">
      <w:pPr>
        <w:tabs>
          <w:tab w:val="left" w:pos="8340"/>
        </w:tabs>
        <w:jc w:val="center"/>
        <w:rPr>
          <w:b/>
          <w:sz w:val="32"/>
          <w:szCs w:val="32"/>
        </w:rPr>
      </w:pPr>
      <w:r w:rsidRPr="00F7107F">
        <w:rPr>
          <w:b/>
          <w:sz w:val="32"/>
          <w:szCs w:val="32"/>
        </w:rPr>
        <w:t>UE8 – SYSTÈMES D'INFORMATION</w:t>
      </w:r>
      <w:r w:rsidR="009658CD">
        <w:rPr>
          <w:b/>
          <w:sz w:val="32"/>
          <w:szCs w:val="32"/>
        </w:rPr>
        <w:t xml:space="preserve"> </w:t>
      </w:r>
      <w:r w:rsidRPr="00F7107F">
        <w:rPr>
          <w:b/>
          <w:sz w:val="32"/>
          <w:szCs w:val="32"/>
        </w:rPr>
        <w:t>ET DE GESTION</w:t>
      </w:r>
    </w:p>
    <w:p w:rsidR="00A13A0E" w:rsidRPr="00F7107F" w:rsidRDefault="00A13A0E" w:rsidP="00A13A0E">
      <w:pPr>
        <w:pStyle w:val="Sansinterligne"/>
        <w:jc w:val="center"/>
        <w:rPr>
          <w:sz w:val="32"/>
          <w:szCs w:val="32"/>
        </w:rPr>
      </w:pPr>
    </w:p>
    <w:p w:rsidR="00A13A0E" w:rsidRPr="003F7468" w:rsidRDefault="00A13A0E" w:rsidP="00A13A0E">
      <w:pPr>
        <w:pStyle w:val="Sansinterligne"/>
        <w:jc w:val="center"/>
      </w:pPr>
      <w:r w:rsidRPr="003F7468">
        <w:t>Durée de l’épreuve : 4 heures - coefficient : 1,5</w:t>
      </w:r>
    </w:p>
    <w:p w:rsidR="00A13A0E" w:rsidRPr="003F7468" w:rsidRDefault="00A13A0E" w:rsidP="00A13A0E">
      <w:pPr>
        <w:pStyle w:val="Sansinterligne"/>
        <w:jc w:val="center"/>
        <w:rPr>
          <w:sz w:val="16"/>
          <w:szCs w:val="16"/>
        </w:rPr>
      </w:pPr>
    </w:p>
    <w:p w:rsidR="00A13A0E" w:rsidRPr="003F7468" w:rsidRDefault="00A13A0E" w:rsidP="00A13A0E">
      <w:pPr>
        <w:pBdr>
          <w:top w:val="single" w:sz="6" w:space="0" w:color="000000"/>
        </w:pBdr>
        <w:ind w:right="72"/>
        <w:rPr>
          <w:sz w:val="16"/>
          <w:szCs w:val="16"/>
        </w:rPr>
      </w:pPr>
    </w:p>
    <w:p w:rsidR="006C70A7" w:rsidRPr="00F7107F" w:rsidRDefault="006C70A7" w:rsidP="006103CC">
      <w:pPr>
        <w:pStyle w:val="Titre"/>
        <w:jc w:val="both"/>
        <w:rPr>
          <w:sz w:val="22"/>
          <w:szCs w:val="22"/>
        </w:rPr>
      </w:pPr>
      <w:r w:rsidRPr="00F7107F">
        <w:rPr>
          <w:sz w:val="22"/>
          <w:szCs w:val="22"/>
        </w:rPr>
        <w:t xml:space="preserve">Aucun document ni aucun matériel ne sont autorisés. En conséquence, tout usage d’une calculatrice est </w:t>
      </w:r>
      <w:r w:rsidRPr="00F7107F">
        <w:rPr>
          <w:b/>
          <w:sz w:val="22"/>
          <w:szCs w:val="22"/>
        </w:rPr>
        <w:t>INTERDIT</w:t>
      </w:r>
      <w:r w:rsidRPr="00F7107F">
        <w:rPr>
          <w:sz w:val="22"/>
          <w:szCs w:val="22"/>
        </w:rPr>
        <w:t xml:space="preserve"> et constituerait une </w:t>
      </w:r>
      <w:r w:rsidRPr="00F7107F">
        <w:rPr>
          <w:b/>
          <w:sz w:val="22"/>
          <w:szCs w:val="22"/>
        </w:rPr>
        <w:t>fraude</w:t>
      </w:r>
      <w:r w:rsidRPr="00F7107F">
        <w:rPr>
          <w:sz w:val="22"/>
          <w:szCs w:val="22"/>
        </w:rPr>
        <w:t>.</w:t>
      </w:r>
    </w:p>
    <w:p w:rsidR="006C70A7" w:rsidRPr="00F7107F" w:rsidRDefault="006C70A7" w:rsidP="006103CC">
      <w:pPr>
        <w:pStyle w:val="Titre"/>
        <w:jc w:val="both"/>
        <w:rPr>
          <w:sz w:val="22"/>
          <w:szCs w:val="22"/>
        </w:rPr>
      </w:pPr>
    </w:p>
    <w:p w:rsidR="00947DB4" w:rsidRPr="00F7107F" w:rsidRDefault="006103CC" w:rsidP="006103CC">
      <w:pPr>
        <w:pStyle w:val="Titre"/>
        <w:jc w:val="both"/>
        <w:rPr>
          <w:sz w:val="22"/>
          <w:szCs w:val="22"/>
        </w:rPr>
      </w:pPr>
      <w:r w:rsidRPr="00F7107F">
        <w:rPr>
          <w:sz w:val="22"/>
          <w:szCs w:val="22"/>
        </w:rPr>
        <w:t>Document remis au candidat :</w:t>
      </w:r>
    </w:p>
    <w:p w:rsidR="006103CC" w:rsidRPr="00F7107F" w:rsidRDefault="00947DB4" w:rsidP="006103CC">
      <w:pPr>
        <w:pStyle w:val="Titre"/>
        <w:jc w:val="both"/>
        <w:rPr>
          <w:b/>
          <w:bCs/>
          <w:sz w:val="22"/>
          <w:szCs w:val="22"/>
        </w:rPr>
      </w:pPr>
      <w:r w:rsidRPr="00F7107F">
        <w:rPr>
          <w:b/>
          <w:bCs/>
          <w:sz w:val="22"/>
          <w:szCs w:val="22"/>
        </w:rPr>
        <w:t>L</w:t>
      </w:r>
      <w:r w:rsidR="006103CC" w:rsidRPr="00F7107F">
        <w:rPr>
          <w:b/>
          <w:bCs/>
          <w:sz w:val="22"/>
          <w:szCs w:val="22"/>
        </w:rPr>
        <w:t xml:space="preserve">e sujet comporte </w:t>
      </w:r>
      <w:r w:rsidR="00F7107F" w:rsidRPr="00F7107F">
        <w:rPr>
          <w:b/>
          <w:sz w:val="22"/>
          <w:szCs w:val="22"/>
        </w:rPr>
        <w:t>15</w:t>
      </w:r>
      <w:r w:rsidR="006C70A7" w:rsidRPr="00F7107F">
        <w:rPr>
          <w:b/>
          <w:bCs/>
          <w:sz w:val="22"/>
          <w:szCs w:val="22"/>
        </w:rPr>
        <w:t xml:space="preserve"> </w:t>
      </w:r>
      <w:r w:rsidR="000E3C63" w:rsidRPr="00F7107F">
        <w:rPr>
          <w:b/>
          <w:bCs/>
          <w:sz w:val="22"/>
          <w:szCs w:val="22"/>
        </w:rPr>
        <w:t xml:space="preserve">pages </w:t>
      </w:r>
      <w:r w:rsidR="00FA3F92" w:rsidRPr="00F7107F">
        <w:rPr>
          <w:b/>
          <w:bCs/>
          <w:sz w:val="22"/>
          <w:szCs w:val="22"/>
        </w:rPr>
        <w:t>numérotées de 1/</w:t>
      </w:r>
      <w:r w:rsidR="00F7107F" w:rsidRPr="00F7107F">
        <w:rPr>
          <w:b/>
          <w:bCs/>
          <w:sz w:val="22"/>
          <w:szCs w:val="22"/>
        </w:rPr>
        <w:t>1</w:t>
      </w:r>
      <w:r w:rsidR="00F7107F" w:rsidRPr="00F7107F">
        <w:rPr>
          <w:b/>
          <w:sz w:val="22"/>
          <w:szCs w:val="22"/>
        </w:rPr>
        <w:t>5</w:t>
      </w:r>
      <w:r w:rsidR="001652CA" w:rsidRPr="00F7107F">
        <w:rPr>
          <w:b/>
          <w:bCs/>
          <w:sz w:val="22"/>
          <w:szCs w:val="22"/>
        </w:rPr>
        <w:t xml:space="preserve"> </w:t>
      </w:r>
      <w:r w:rsidR="00FA3F92" w:rsidRPr="00F7107F">
        <w:rPr>
          <w:b/>
          <w:bCs/>
          <w:sz w:val="22"/>
          <w:szCs w:val="22"/>
        </w:rPr>
        <w:t xml:space="preserve">à </w:t>
      </w:r>
      <w:r w:rsidR="00F7107F">
        <w:rPr>
          <w:b/>
          <w:bCs/>
          <w:sz w:val="22"/>
          <w:szCs w:val="22"/>
        </w:rPr>
        <w:t>1</w:t>
      </w:r>
      <w:r w:rsidR="00F7107F" w:rsidRPr="00F7107F">
        <w:rPr>
          <w:b/>
          <w:sz w:val="22"/>
          <w:szCs w:val="22"/>
        </w:rPr>
        <w:t>5</w:t>
      </w:r>
      <w:r w:rsidR="004F1FA9" w:rsidRPr="00F7107F">
        <w:rPr>
          <w:b/>
          <w:bCs/>
          <w:sz w:val="22"/>
          <w:szCs w:val="22"/>
        </w:rPr>
        <w:t>/</w:t>
      </w:r>
      <w:fldSimple w:instr=" NUMPAGES   \* MERGEFORMAT ">
        <w:r w:rsidR="007116E1" w:rsidRPr="007116E1">
          <w:rPr>
            <w:b/>
            <w:sz w:val="22"/>
            <w:szCs w:val="22"/>
          </w:rPr>
          <w:t>15</w:t>
        </w:r>
      </w:fldSimple>
      <w:r w:rsidR="006C70A7" w:rsidRPr="00F7107F">
        <w:rPr>
          <w:b/>
          <w:bCs/>
          <w:sz w:val="22"/>
          <w:szCs w:val="22"/>
        </w:rPr>
        <w:t xml:space="preserve"> dont 3 annexes à rendre notées A, B et C.</w:t>
      </w:r>
    </w:p>
    <w:p w:rsidR="006C70A7" w:rsidRPr="00F7107F" w:rsidRDefault="006C70A7" w:rsidP="006103CC">
      <w:pPr>
        <w:pStyle w:val="Titre"/>
        <w:jc w:val="both"/>
        <w:rPr>
          <w:b/>
          <w:bCs/>
          <w:sz w:val="22"/>
          <w:szCs w:val="22"/>
        </w:rPr>
      </w:pPr>
    </w:p>
    <w:p w:rsidR="006103CC" w:rsidRPr="00F7107F" w:rsidRDefault="006103CC" w:rsidP="006103CC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  <w:r w:rsidRPr="00F7107F">
        <w:rPr>
          <w:sz w:val="22"/>
          <w:szCs w:val="22"/>
        </w:rPr>
        <w:t>Il vous est demandé de vérifier que le sujet est complet dès sa mise à votre disposition.</w:t>
      </w:r>
    </w:p>
    <w:p w:rsidR="006103CC" w:rsidRPr="00F7107F" w:rsidRDefault="006103CC" w:rsidP="006103CC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 w:rsidRPr="00F7107F">
        <w:rPr>
          <w:rFonts w:ascii="Times New Roman" w:hAnsi="Times New Roman" w:cs="Times New Roman"/>
          <w:i/>
          <w:iCs/>
        </w:rPr>
        <w:t>Le sujet se présente sous la forme de</w:t>
      </w:r>
      <w:r w:rsidR="00947DB4" w:rsidRPr="00F7107F">
        <w:rPr>
          <w:rFonts w:ascii="Times New Roman" w:hAnsi="Times New Roman" w:cs="Times New Roman"/>
          <w:i/>
          <w:iCs/>
        </w:rPr>
        <w:t xml:space="preserve"> </w:t>
      </w:r>
      <w:r w:rsidR="00454D93" w:rsidRPr="00F7107F">
        <w:rPr>
          <w:rFonts w:ascii="Times New Roman" w:hAnsi="Times New Roman" w:cs="Times New Roman"/>
          <w:i/>
          <w:iCs/>
        </w:rPr>
        <w:t>4</w:t>
      </w:r>
      <w:r w:rsidRPr="00F7107F">
        <w:rPr>
          <w:rFonts w:ascii="Times New Roman" w:hAnsi="Times New Roman" w:cs="Times New Roman"/>
          <w:i/>
          <w:iCs/>
        </w:rPr>
        <w:t xml:space="preserve"> dossiers indépendants : </w:t>
      </w:r>
    </w:p>
    <w:p w:rsidR="006103CC" w:rsidRPr="00F7107F" w:rsidRDefault="006103CC" w:rsidP="006103CC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 xml:space="preserve">Page de garde </w:t>
      </w:r>
      <w:r w:rsidR="00947DB4" w:rsidRPr="00F7107F">
        <w:rPr>
          <w:bCs/>
          <w:color w:val="000000"/>
          <w:sz w:val="22"/>
          <w:szCs w:val="22"/>
        </w:rPr>
        <w:tab/>
        <w:t>page 1</w:t>
      </w:r>
    </w:p>
    <w:p w:rsidR="00947DB4" w:rsidRPr="00F7107F" w:rsidRDefault="00947DB4" w:rsidP="006103CC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>Présentation du sujet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F7107F">
        <w:rPr>
          <w:bCs/>
          <w:color w:val="000000"/>
          <w:sz w:val="22"/>
          <w:szCs w:val="22"/>
        </w:rPr>
        <w:t>3</w:t>
      </w:r>
    </w:p>
    <w:p w:rsidR="002D7BD2" w:rsidRPr="00F7107F" w:rsidRDefault="006103CC" w:rsidP="006103CC">
      <w:pP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 xml:space="preserve">DOSSIER 1 </w:t>
      </w:r>
      <w:r w:rsidR="00776887" w:rsidRPr="00F7107F">
        <w:rPr>
          <w:b/>
          <w:bCs/>
          <w:color w:val="000000"/>
          <w:sz w:val="22"/>
          <w:szCs w:val="22"/>
        </w:rPr>
        <w:t>–</w:t>
      </w:r>
      <w:r w:rsidR="00395D99" w:rsidRPr="00F7107F">
        <w:rPr>
          <w:b/>
          <w:bCs/>
          <w:color w:val="000000"/>
          <w:sz w:val="22"/>
          <w:szCs w:val="22"/>
        </w:rPr>
        <w:t xml:space="preserve"> </w:t>
      </w:r>
      <w:r w:rsidR="001652CA" w:rsidRPr="00F7107F">
        <w:rPr>
          <w:bCs/>
          <w:color w:val="000000"/>
          <w:sz w:val="22"/>
          <w:szCs w:val="22"/>
        </w:rPr>
        <w:t>Gestion des hôtels</w:t>
      </w:r>
      <w:r w:rsidR="00627EBA" w:rsidRPr="00F7107F">
        <w:rPr>
          <w:bCs/>
          <w:color w:val="000000"/>
          <w:sz w:val="22"/>
          <w:szCs w:val="22"/>
        </w:rPr>
        <w:tab/>
        <w:t>(</w:t>
      </w:r>
      <w:r w:rsidR="0007715D" w:rsidRPr="00F7107F">
        <w:rPr>
          <w:bCs/>
          <w:color w:val="000000"/>
          <w:sz w:val="22"/>
          <w:szCs w:val="22"/>
        </w:rPr>
        <w:t>5</w:t>
      </w:r>
      <w:r w:rsidR="00627EBA" w:rsidRPr="00F7107F">
        <w:rPr>
          <w:bCs/>
          <w:color w:val="000000"/>
          <w:sz w:val="22"/>
          <w:szCs w:val="22"/>
        </w:rPr>
        <w:t xml:space="preserve"> </w:t>
      </w:r>
      <w:r w:rsidR="00947DB4" w:rsidRPr="00F7107F">
        <w:rPr>
          <w:bCs/>
          <w:color w:val="000000"/>
          <w:sz w:val="22"/>
          <w:szCs w:val="22"/>
        </w:rPr>
        <w:t>points)</w:t>
      </w:r>
      <w:r w:rsidR="00947DB4" w:rsidRPr="00F7107F">
        <w:rPr>
          <w:bCs/>
          <w:color w:val="000000"/>
          <w:sz w:val="22"/>
          <w:szCs w:val="22"/>
        </w:rPr>
        <w:tab/>
        <w:t>page</w:t>
      </w:r>
      <w:r w:rsidR="00CF4CB7" w:rsidRPr="00F7107F">
        <w:rPr>
          <w:bCs/>
          <w:color w:val="000000"/>
          <w:sz w:val="22"/>
          <w:szCs w:val="22"/>
        </w:rPr>
        <w:t>s</w:t>
      </w:r>
      <w:r w:rsidR="00F7107F">
        <w:rPr>
          <w:bCs/>
          <w:color w:val="000000"/>
          <w:sz w:val="22"/>
          <w:szCs w:val="22"/>
        </w:rPr>
        <w:t xml:space="preserve"> 3</w:t>
      </w:r>
      <w:r w:rsidR="00B8498D" w:rsidRPr="00F7107F">
        <w:rPr>
          <w:bCs/>
          <w:color w:val="000000"/>
          <w:sz w:val="22"/>
          <w:szCs w:val="22"/>
        </w:rPr>
        <w:t xml:space="preserve"> &amp; </w:t>
      </w:r>
      <w:r w:rsidR="00F7107F">
        <w:rPr>
          <w:bCs/>
          <w:color w:val="000000"/>
          <w:sz w:val="22"/>
          <w:szCs w:val="22"/>
        </w:rPr>
        <w:t>4</w:t>
      </w:r>
    </w:p>
    <w:p w:rsidR="00947DB4" w:rsidRPr="00F7107F" w:rsidRDefault="00947DB4" w:rsidP="00947DB4">
      <w:pP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 xml:space="preserve">DOSSIER 2 – </w:t>
      </w:r>
      <w:r w:rsidR="001652CA" w:rsidRPr="00F7107F">
        <w:rPr>
          <w:sz w:val="22"/>
          <w:szCs w:val="22"/>
        </w:rPr>
        <w:t>Gestion des relations avec les parties prenantes</w:t>
      </w:r>
      <w:r w:rsidR="00627EBA" w:rsidRPr="00F7107F">
        <w:rPr>
          <w:bCs/>
          <w:color w:val="000000"/>
          <w:sz w:val="22"/>
          <w:szCs w:val="22"/>
        </w:rPr>
        <w:tab/>
        <w:t>(</w:t>
      </w:r>
      <w:r w:rsidR="0007715D" w:rsidRPr="00F7107F">
        <w:rPr>
          <w:bCs/>
          <w:color w:val="000000"/>
          <w:sz w:val="22"/>
          <w:szCs w:val="22"/>
        </w:rPr>
        <w:t>4</w:t>
      </w:r>
      <w:r w:rsidR="00073917" w:rsidRPr="00F7107F">
        <w:rPr>
          <w:bCs/>
          <w:color w:val="000000"/>
          <w:sz w:val="22"/>
          <w:szCs w:val="22"/>
        </w:rPr>
        <w:t>,5</w:t>
      </w:r>
      <w:r w:rsidR="00627EBA" w:rsidRPr="00F7107F">
        <w:rPr>
          <w:bCs/>
          <w:color w:val="000000"/>
          <w:sz w:val="22"/>
          <w:szCs w:val="22"/>
        </w:rPr>
        <w:t xml:space="preserve"> </w:t>
      </w:r>
      <w:r w:rsidR="00B8498D" w:rsidRPr="00F7107F">
        <w:rPr>
          <w:bCs/>
          <w:color w:val="000000"/>
          <w:sz w:val="22"/>
          <w:szCs w:val="22"/>
        </w:rPr>
        <w:t>points)</w:t>
      </w:r>
      <w:r w:rsidR="00B8498D" w:rsidRPr="00F7107F">
        <w:rPr>
          <w:bCs/>
          <w:color w:val="000000"/>
          <w:sz w:val="22"/>
          <w:szCs w:val="22"/>
        </w:rPr>
        <w:tab/>
        <w:t>page</w:t>
      </w:r>
      <w:r w:rsidR="00F7107F">
        <w:rPr>
          <w:bCs/>
          <w:color w:val="000000"/>
          <w:sz w:val="22"/>
          <w:szCs w:val="22"/>
        </w:rPr>
        <w:t xml:space="preserve"> 4</w:t>
      </w:r>
    </w:p>
    <w:p w:rsidR="001652CA" w:rsidRPr="00F7107F" w:rsidRDefault="001652CA" w:rsidP="001652CA">
      <w:pP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 xml:space="preserve">DOSSIER 3 </w:t>
      </w:r>
      <w:r w:rsidR="00454D93" w:rsidRPr="00F7107F">
        <w:rPr>
          <w:b/>
          <w:bCs/>
          <w:color w:val="000000"/>
          <w:sz w:val="22"/>
          <w:szCs w:val="22"/>
        </w:rPr>
        <w:t xml:space="preserve"> </w:t>
      </w:r>
      <w:r w:rsidRPr="00F7107F">
        <w:rPr>
          <w:b/>
          <w:bCs/>
          <w:color w:val="000000"/>
          <w:sz w:val="22"/>
          <w:szCs w:val="22"/>
        </w:rPr>
        <w:t>–</w:t>
      </w:r>
      <w:r w:rsidR="00454D93" w:rsidRPr="00F7107F">
        <w:rPr>
          <w:b/>
          <w:bCs/>
          <w:color w:val="000000"/>
          <w:sz w:val="22"/>
          <w:szCs w:val="22"/>
        </w:rPr>
        <w:t xml:space="preserve"> </w:t>
      </w:r>
      <w:r w:rsidRPr="00F7107F">
        <w:rPr>
          <w:sz w:val="22"/>
          <w:szCs w:val="22"/>
        </w:rPr>
        <w:t>Facturation des emplacements dans les ports de plaisance</w:t>
      </w:r>
      <w:r w:rsidRPr="00F7107F">
        <w:rPr>
          <w:sz w:val="22"/>
          <w:szCs w:val="22"/>
        </w:rPr>
        <w:tab/>
      </w:r>
      <w:r w:rsidRPr="00F7107F">
        <w:rPr>
          <w:bCs/>
          <w:color w:val="000000"/>
          <w:sz w:val="22"/>
          <w:szCs w:val="22"/>
        </w:rPr>
        <w:t>(</w:t>
      </w:r>
      <w:r w:rsidR="00095599" w:rsidRPr="00F7107F">
        <w:rPr>
          <w:bCs/>
          <w:color w:val="000000"/>
          <w:sz w:val="22"/>
          <w:szCs w:val="22"/>
        </w:rPr>
        <w:t>7</w:t>
      </w:r>
      <w:r w:rsidR="00073917" w:rsidRPr="00F7107F">
        <w:rPr>
          <w:bCs/>
          <w:color w:val="000000"/>
          <w:sz w:val="22"/>
          <w:szCs w:val="22"/>
        </w:rPr>
        <w:t>,5</w:t>
      </w:r>
      <w:r w:rsidR="00F7107F">
        <w:rPr>
          <w:bCs/>
          <w:color w:val="000000"/>
          <w:sz w:val="22"/>
          <w:szCs w:val="22"/>
        </w:rPr>
        <w:t xml:space="preserve"> points)</w:t>
      </w:r>
      <w:r w:rsidR="00F7107F">
        <w:rPr>
          <w:bCs/>
          <w:color w:val="000000"/>
          <w:sz w:val="22"/>
          <w:szCs w:val="22"/>
        </w:rPr>
        <w:tab/>
        <w:t>page 5</w:t>
      </w:r>
    </w:p>
    <w:p w:rsidR="001652CA" w:rsidRPr="00F7107F" w:rsidRDefault="001652CA" w:rsidP="001652CA">
      <w:pP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>DOSSIER 4 –</w:t>
      </w:r>
      <w:r w:rsidRPr="00F7107F">
        <w:rPr>
          <w:bCs/>
          <w:color w:val="000000"/>
          <w:sz w:val="22"/>
          <w:szCs w:val="22"/>
        </w:rPr>
        <w:tab/>
      </w:r>
      <w:r w:rsidR="00C856BF" w:rsidRPr="00F7107F">
        <w:rPr>
          <w:bCs/>
          <w:color w:val="000000"/>
          <w:sz w:val="22"/>
          <w:szCs w:val="22"/>
        </w:rPr>
        <w:t xml:space="preserve"> </w:t>
      </w:r>
      <w:r w:rsidRPr="00F7107F">
        <w:rPr>
          <w:sz w:val="22"/>
          <w:szCs w:val="22"/>
        </w:rPr>
        <w:t>L’attribution des emplacements</w:t>
      </w:r>
      <w:r w:rsidRPr="00F7107F">
        <w:rPr>
          <w:sz w:val="22"/>
          <w:szCs w:val="22"/>
        </w:rPr>
        <w:tab/>
      </w:r>
      <w:r w:rsidRPr="00F7107F">
        <w:rPr>
          <w:bCs/>
          <w:color w:val="000000"/>
          <w:sz w:val="22"/>
          <w:szCs w:val="22"/>
        </w:rPr>
        <w:t>(</w:t>
      </w:r>
      <w:r w:rsidR="00073917" w:rsidRPr="00F7107F">
        <w:rPr>
          <w:bCs/>
          <w:color w:val="000000"/>
          <w:sz w:val="22"/>
          <w:szCs w:val="22"/>
        </w:rPr>
        <w:t xml:space="preserve">3 </w:t>
      </w:r>
      <w:r w:rsidRPr="00F7107F">
        <w:rPr>
          <w:bCs/>
          <w:color w:val="000000"/>
          <w:sz w:val="22"/>
          <w:szCs w:val="22"/>
        </w:rPr>
        <w:t>points)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F7107F">
        <w:rPr>
          <w:bCs/>
          <w:color w:val="000000"/>
          <w:sz w:val="22"/>
          <w:szCs w:val="22"/>
        </w:rPr>
        <w:t>5</w:t>
      </w:r>
    </w:p>
    <w:p w:rsidR="00395D99" w:rsidRPr="00F7107F" w:rsidRDefault="00395D99" w:rsidP="006103CC">
      <w:pPr>
        <w:pBdr>
          <w:bottom w:val="single" w:sz="12" w:space="1" w:color="auto"/>
        </w:pBd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b/>
          <w:bCs/>
          <w:color w:val="000000"/>
          <w:sz w:val="22"/>
          <w:szCs w:val="22"/>
        </w:rPr>
      </w:pPr>
    </w:p>
    <w:p w:rsidR="006103CC" w:rsidRPr="00F7107F" w:rsidRDefault="006103CC" w:rsidP="006103CC">
      <w:pPr>
        <w:shd w:val="clear" w:color="auto" w:fill="FFFFFF"/>
        <w:tabs>
          <w:tab w:val="left" w:pos="6946"/>
          <w:tab w:val="left" w:pos="8789"/>
          <w:tab w:val="left" w:pos="9356"/>
        </w:tabs>
        <w:ind w:left="34" w:hanging="28"/>
        <w:jc w:val="center"/>
        <w:rPr>
          <w:bCs/>
          <w:i/>
          <w:iCs/>
          <w:color w:val="000000"/>
          <w:spacing w:val="-7"/>
          <w:sz w:val="22"/>
          <w:szCs w:val="22"/>
        </w:rPr>
      </w:pPr>
      <w:r w:rsidRPr="00F7107F">
        <w:rPr>
          <w:bCs/>
          <w:i/>
          <w:iCs/>
          <w:color w:val="000000"/>
          <w:spacing w:val="-7"/>
          <w:sz w:val="22"/>
          <w:szCs w:val="22"/>
        </w:rPr>
        <w:t xml:space="preserve">Le sujet comporte les annexes suivantes : </w:t>
      </w:r>
    </w:p>
    <w:p w:rsidR="00111B22" w:rsidRPr="00F7107F" w:rsidRDefault="00947DB4" w:rsidP="00111B22">
      <w:pPr>
        <w:rPr>
          <w:b/>
          <w:bCs/>
          <w:sz w:val="22"/>
          <w:szCs w:val="22"/>
        </w:rPr>
      </w:pPr>
      <w:r w:rsidRPr="00F7107F">
        <w:rPr>
          <w:b/>
          <w:bCs/>
          <w:sz w:val="22"/>
          <w:szCs w:val="22"/>
        </w:rPr>
        <w:t>DOSSIER 1</w:t>
      </w:r>
    </w:p>
    <w:p w:rsidR="00947DB4" w:rsidRPr="00F7107F" w:rsidRDefault="00947DB4" w:rsidP="00947DB4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</w:t>
      </w:r>
      <w:r w:rsidR="003106D2" w:rsidRPr="00F7107F">
        <w:rPr>
          <w:bCs/>
          <w:color w:val="000000"/>
          <w:sz w:val="22"/>
          <w:szCs w:val="22"/>
        </w:rPr>
        <w:t xml:space="preserve"> </w:t>
      </w:r>
      <w:r w:rsidRPr="00F7107F">
        <w:rPr>
          <w:bCs/>
          <w:color w:val="000000"/>
          <w:sz w:val="22"/>
          <w:szCs w:val="22"/>
        </w:rPr>
        <w:t xml:space="preserve">1 : </w:t>
      </w:r>
      <w:r w:rsidR="003106D2" w:rsidRPr="00F7107F">
        <w:rPr>
          <w:bCs/>
          <w:color w:val="000000"/>
          <w:sz w:val="22"/>
          <w:szCs w:val="22"/>
        </w:rPr>
        <w:t>Modèle des données du domaine gestion des réservations</w:t>
      </w:r>
      <w:r w:rsidRPr="00F7107F">
        <w:rPr>
          <w:bCs/>
          <w:color w:val="000000"/>
          <w:sz w:val="22"/>
          <w:szCs w:val="22"/>
        </w:rPr>
        <w:tab/>
      </w:r>
      <w:r w:rsidR="003106D2" w:rsidRPr="00F7107F">
        <w:rPr>
          <w:bCs/>
          <w:color w:val="000000"/>
          <w:sz w:val="22"/>
          <w:szCs w:val="22"/>
        </w:rPr>
        <w:t xml:space="preserve">page </w:t>
      </w:r>
      <w:r w:rsidR="00F7107F">
        <w:rPr>
          <w:bCs/>
          <w:color w:val="000000"/>
          <w:sz w:val="22"/>
          <w:szCs w:val="22"/>
        </w:rPr>
        <w:t>6</w:t>
      </w:r>
    </w:p>
    <w:p w:rsidR="003106D2" w:rsidRPr="00F7107F" w:rsidRDefault="003106D2" w:rsidP="003106D2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 2 : Extrait du schéma relationnel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F7107F">
        <w:rPr>
          <w:bCs/>
          <w:color w:val="000000"/>
          <w:sz w:val="22"/>
          <w:szCs w:val="22"/>
        </w:rPr>
        <w:t>7</w:t>
      </w:r>
    </w:p>
    <w:p w:rsidR="00224377" w:rsidRPr="00F7107F" w:rsidRDefault="00224377" w:rsidP="003106D2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</w:p>
    <w:p w:rsidR="00224377" w:rsidRPr="00F7107F" w:rsidRDefault="00224377" w:rsidP="00224377">
      <w:pPr>
        <w:rPr>
          <w:b/>
          <w:bCs/>
          <w:sz w:val="22"/>
          <w:szCs w:val="22"/>
        </w:rPr>
      </w:pPr>
      <w:r w:rsidRPr="00F7107F">
        <w:rPr>
          <w:b/>
          <w:bCs/>
          <w:sz w:val="22"/>
          <w:szCs w:val="22"/>
        </w:rPr>
        <w:t>DOSSIER 2</w:t>
      </w:r>
    </w:p>
    <w:p w:rsidR="00C92CA0" w:rsidRPr="00F7107F" w:rsidRDefault="00C92CA0" w:rsidP="00C92CA0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 3 : Éléments de calcul du montant des réductions octroyées aux clients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F7107F">
        <w:rPr>
          <w:bCs/>
          <w:color w:val="000000"/>
          <w:sz w:val="22"/>
          <w:szCs w:val="22"/>
        </w:rPr>
        <w:t>7</w:t>
      </w:r>
    </w:p>
    <w:p w:rsidR="000B593D" w:rsidRPr="00F7107F" w:rsidRDefault="000B593D" w:rsidP="00C92CA0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</w:p>
    <w:p w:rsidR="00C92CA0" w:rsidRPr="00F7107F" w:rsidRDefault="00C92CA0" w:rsidP="00C92CA0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>Annexe A : Algorithme du calcul du montant de réductions octroyées au client</w:t>
      </w:r>
      <w:r w:rsidRPr="00F7107F">
        <w:rPr>
          <w:b/>
          <w:bCs/>
          <w:color w:val="000000"/>
          <w:sz w:val="22"/>
          <w:szCs w:val="22"/>
        </w:rPr>
        <w:tab/>
        <w:t>page 1</w:t>
      </w:r>
      <w:r w:rsidR="00F7107F">
        <w:rPr>
          <w:b/>
          <w:bCs/>
          <w:color w:val="000000"/>
          <w:sz w:val="22"/>
          <w:szCs w:val="22"/>
        </w:rPr>
        <w:t>3</w:t>
      </w:r>
    </w:p>
    <w:p w:rsidR="00C92CA0" w:rsidRPr="00F7107F" w:rsidRDefault="00C92CA0" w:rsidP="00C92CA0">
      <w:pPr>
        <w:rPr>
          <w:b/>
          <w:bCs/>
          <w:sz w:val="22"/>
          <w:szCs w:val="22"/>
        </w:rPr>
      </w:pPr>
    </w:p>
    <w:p w:rsidR="00C92CA0" w:rsidRPr="00F7107F" w:rsidRDefault="00C92CA0" w:rsidP="00C92CA0">
      <w:pPr>
        <w:rPr>
          <w:b/>
          <w:bCs/>
          <w:sz w:val="22"/>
          <w:szCs w:val="22"/>
        </w:rPr>
      </w:pPr>
      <w:r w:rsidRPr="00F7107F">
        <w:rPr>
          <w:b/>
          <w:bCs/>
          <w:sz w:val="22"/>
          <w:szCs w:val="22"/>
        </w:rPr>
        <w:t>DOSSIER 3</w:t>
      </w:r>
    </w:p>
    <w:p w:rsidR="00224377" w:rsidRPr="00F7107F" w:rsidRDefault="00224377" w:rsidP="00224377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 4 : Règles de gestion de la maquette implantée sur tableur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F7107F">
        <w:rPr>
          <w:bCs/>
          <w:color w:val="000000"/>
          <w:sz w:val="22"/>
          <w:szCs w:val="22"/>
        </w:rPr>
        <w:t>8</w:t>
      </w:r>
    </w:p>
    <w:p w:rsidR="00224377" w:rsidRPr="00F7107F" w:rsidRDefault="00224377" w:rsidP="00224377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 5 : Les zones nommées étendues à tout le classeur</w:t>
      </w:r>
      <w:r w:rsidR="001652CA" w:rsidRPr="00F7107F">
        <w:rPr>
          <w:bCs/>
          <w:color w:val="000000"/>
          <w:sz w:val="22"/>
          <w:szCs w:val="22"/>
        </w:rPr>
        <w:t xml:space="preserve"> et syntaxe tableur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F7107F">
        <w:rPr>
          <w:bCs/>
          <w:color w:val="000000"/>
          <w:sz w:val="22"/>
          <w:szCs w:val="22"/>
        </w:rPr>
        <w:t>8</w:t>
      </w:r>
    </w:p>
    <w:p w:rsidR="000B593D" w:rsidRPr="00F7107F" w:rsidRDefault="000B593D" w:rsidP="000B593D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 6 : Les feuilles du classeur « facture capitainerie »</w:t>
      </w:r>
      <w:r w:rsidRPr="00F7107F">
        <w:rPr>
          <w:bCs/>
          <w:color w:val="000000"/>
          <w:sz w:val="22"/>
          <w:szCs w:val="22"/>
        </w:rPr>
        <w:tab/>
        <w:t xml:space="preserve">pages </w:t>
      </w:r>
      <w:r w:rsidR="00F7107F">
        <w:rPr>
          <w:bCs/>
          <w:color w:val="000000"/>
          <w:sz w:val="22"/>
          <w:szCs w:val="22"/>
        </w:rPr>
        <w:t>9</w:t>
      </w:r>
      <w:r w:rsidRPr="00F7107F">
        <w:rPr>
          <w:bCs/>
          <w:color w:val="000000"/>
          <w:sz w:val="22"/>
          <w:szCs w:val="22"/>
        </w:rPr>
        <w:t xml:space="preserve"> à 1</w:t>
      </w:r>
      <w:r w:rsidR="00F7107F">
        <w:rPr>
          <w:bCs/>
          <w:color w:val="000000"/>
          <w:sz w:val="22"/>
          <w:szCs w:val="22"/>
        </w:rPr>
        <w:t>1</w:t>
      </w:r>
    </w:p>
    <w:p w:rsidR="000B593D" w:rsidRPr="00F7107F" w:rsidRDefault="000B593D" w:rsidP="000B593D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>Annexe 7 : Informations sur la gestion des listes d’attente</w:t>
      </w:r>
      <w:r w:rsidRPr="00F7107F">
        <w:rPr>
          <w:bCs/>
          <w:color w:val="000000"/>
          <w:sz w:val="22"/>
          <w:szCs w:val="22"/>
        </w:rPr>
        <w:tab/>
        <w:t xml:space="preserve">page </w:t>
      </w:r>
      <w:r w:rsidR="00C856BF" w:rsidRPr="00F7107F">
        <w:rPr>
          <w:bCs/>
          <w:color w:val="000000"/>
          <w:sz w:val="22"/>
          <w:szCs w:val="22"/>
        </w:rPr>
        <w:t>1</w:t>
      </w:r>
      <w:r w:rsidR="00F7107F">
        <w:rPr>
          <w:bCs/>
          <w:color w:val="000000"/>
          <w:sz w:val="22"/>
          <w:szCs w:val="22"/>
        </w:rPr>
        <w:t>1</w:t>
      </w:r>
      <w:r w:rsidRPr="00F7107F">
        <w:rPr>
          <w:bCs/>
          <w:color w:val="000000"/>
          <w:sz w:val="22"/>
          <w:szCs w:val="22"/>
        </w:rPr>
        <w:t xml:space="preserve"> </w:t>
      </w:r>
    </w:p>
    <w:p w:rsidR="000B593D" w:rsidRPr="00F7107F" w:rsidRDefault="000B593D" w:rsidP="00C92CA0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</w:p>
    <w:p w:rsidR="00C92CA0" w:rsidRPr="00F7107F" w:rsidRDefault="00C92CA0" w:rsidP="00C92CA0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 xml:space="preserve">Annexe B : Formules de calcul de la </w:t>
      </w:r>
      <w:r w:rsidR="00F7107F">
        <w:rPr>
          <w:b/>
          <w:bCs/>
          <w:color w:val="000000"/>
          <w:sz w:val="22"/>
          <w:szCs w:val="22"/>
        </w:rPr>
        <w:t xml:space="preserve">feuille « Facturation » </w:t>
      </w:r>
      <w:r w:rsidR="00F7107F">
        <w:rPr>
          <w:b/>
          <w:bCs/>
          <w:color w:val="000000"/>
          <w:sz w:val="22"/>
          <w:szCs w:val="22"/>
        </w:rPr>
        <w:tab/>
        <w:t>page 14</w:t>
      </w:r>
    </w:p>
    <w:p w:rsidR="000B593D" w:rsidRPr="00F7107F" w:rsidRDefault="000B593D" w:rsidP="00224377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</w:p>
    <w:p w:rsidR="000B593D" w:rsidRPr="00F7107F" w:rsidRDefault="000B593D" w:rsidP="000B593D">
      <w:pPr>
        <w:rPr>
          <w:b/>
          <w:bCs/>
          <w:sz w:val="22"/>
          <w:szCs w:val="22"/>
        </w:rPr>
      </w:pPr>
      <w:r w:rsidRPr="00F7107F">
        <w:rPr>
          <w:b/>
          <w:bCs/>
          <w:sz w:val="22"/>
          <w:szCs w:val="22"/>
        </w:rPr>
        <w:t>DOSSIER 4</w:t>
      </w:r>
    </w:p>
    <w:p w:rsidR="001652CA" w:rsidRPr="00F7107F" w:rsidRDefault="00224377" w:rsidP="00224377">
      <w:pPr>
        <w:shd w:val="clear" w:color="auto" w:fill="FFFFFF"/>
        <w:tabs>
          <w:tab w:val="left" w:leader="dot" w:pos="8789"/>
        </w:tabs>
        <w:ind w:left="29" w:hanging="29"/>
        <w:rPr>
          <w:bCs/>
          <w:color w:val="000000"/>
          <w:sz w:val="22"/>
          <w:szCs w:val="22"/>
        </w:rPr>
      </w:pPr>
      <w:r w:rsidRPr="00F7107F">
        <w:rPr>
          <w:bCs/>
          <w:color w:val="000000"/>
          <w:sz w:val="22"/>
          <w:szCs w:val="22"/>
        </w:rPr>
        <w:t xml:space="preserve">Annexe 8 : </w:t>
      </w:r>
      <w:r w:rsidR="00C92CA0" w:rsidRPr="00F7107F">
        <w:rPr>
          <w:bCs/>
          <w:color w:val="000000"/>
          <w:sz w:val="22"/>
          <w:szCs w:val="22"/>
        </w:rPr>
        <w:t>Formulaire d’inscrip</w:t>
      </w:r>
      <w:r w:rsidR="00F7107F">
        <w:rPr>
          <w:bCs/>
          <w:color w:val="000000"/>
          <w:sz w:val="22"/>
          <w:szCs w:val="22"/>
        </w:rPr>
        <w:t>tion sur liste d’attente</w:t>
      </w:r>
      <w:r w:rsidR="00F7107F">
        <w:rPr>
          <w:bCs/>
          <w:color w:val="000000"/>
          <w:sz w:val="22"/>
          <w:szCs w:val="22"/>
        </w:rPr>
        <w:tab/>
        <w:t>page 12</w:t>
      </w:r>
    </w:p>
    <w:p w:rsidR="00224377" w:rsidRPr="00F7107F" w:rsidRDefault="00224377" w:rsidP="003106D2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</w:p>
    <w:p w:rsidR="00C92CA0" w:rsidRPr="00F7107F" w:rsidRDefault="00C92CA0" w:rsidP="00C92CA0">
      <w:pPr>
        <w:shd w:val="clear" w:color="auto" w:fill="FFFFFF"/>
        <w:tabs>
          <w:tab w:val="left" w:leader="dot" w:pos="8789"/>
        </w:tabs>
        <w:ind w:left="29" w:hanging="29"/>
        <w:rPr>
          <w:b/>
          <w:bCs/>
          <w:color w:val="000000"/>
          <w:sz w:val="22"/>
          <w:szCs w:val="22"/>
        </w:rPr>
      </w:pPr>
      <w:r w:rsidRPr="00F7107F">
        <w:rPr>
          <w:b/>
          <w:bCs/>
          <w:color w:val="000000"/>
          <w:sz w:val="22"/>
          <w:szCs w:val="22"/>
        </w:rPr>
        <w:t>Annexe C : Modèle de données</w:t>
      </w:r>
      <w:r w:rsidR="00F7107F">
        <w:rPr>
          <w:b/>
          <w:bCs/>
          <w:color w:val="000000"/>
          <w:sz w:val="22"/>
          <w:szCs w:val="22"/>
        </w:rPr>
        <w:tab/>
        <w:t>page 15</w:t>
      </w:r>
    </w:p>
    <w:p w:rsidR="003B49A5" w:rsidRPr="00F7107F" w:rsidRDefault="003B49A5" w:rsidP="00D4033E">
      <w:pPr>
        <w:shd w:val="clear" w:color="auto" w:fill="FFFFFF"/>
        <w:tabs>
          <w:tab w:val="left" w:pos="9356"/>
        </w:tabs>
        <w:ind w:right="170"/>
        <w:rPr>
          <w:noProof/>
          <w:sz w:val="22"/>
          <w:szCs w:val="22"/>
        </w:rPr>
      </w:pPr>
    </w:p>
    <w:p w:rsidR="00947DB4" w:rsidRPr="00F7107F" w:rsidRDefault="00947DB4" w:rsidP="00D4033E">
      <w:pPr>
        <w:shd w:val="clear" w:color="auto" w:fill="FFFFFF"/>
        <w:tabs>
          <w:tab w:val="left" w:pos="9356"/>
        </w:tabs>
        <w:ind w:right="170"/>
        <w:rPr>
          <w:b/>
          <w:noProof/>
          <w:sz w:val="22"/>
          <w:szCs w:val="22"/>
        </w:rPr>
      </w:pPr>
      <w:r w:rsidRPr="00F7107F">
        <w:rPr>
          <w:b/>
          <w:noProof/>
          <w:sz w:val="22"/>
          <w:szCs w:val="22"/>
        </w:rPr>
        <w:t xml:space="preserve">NOTA : les </w:t>
      </w:r>
      <w:r w:rsidR="006C70A7" w:rsidRPr="00F7107F">
        <w:rPr>
          <w:b/>
          <w:noProof/>
          <w:sz w:val="22"/>
          <w:szCs w:val="22"/>
        </w:rPr>
        <w:t xml:space="preserve">annexes A, </w:t>
      </w:r>
      <w:r w:rsidRPr="00F7107F">
        <w:rPr>
          <w:b/>
          <w:noProof/>
          <w:sz w:val="22"/>
          <w:szCs w:val="22"/>
        </w:rPr>
        <w:t xml:space="preserve">B </w:t>
      </w:r>
      <w:r w:rsidR="006C70A7" w:rsidRPr="00F7107F">
        <w:rPr>
          <w:b/>
          <w:noProof/>
          <w:sz w:val="22"/>
          <w:szCs w:val="22"/>
        </w:rPr>
        <w:t xml:space="preserve">et C </w:t>
      </w:r>
      <w:r w:rsidRPr="00F7107F">
        <w:rPr>
          <w:b/>
          <w:noProof/>
          <w:sz w:val="22"/>
          <w:szCs w:val="22"/>
        </w:rPr>
        <w:t>doivent obligatoirement être rendues avec la copie.</w:t>
      </w:r>
    </w:p>
    <w:p w:rsidR="00947DB4" w:rsidRPr="00F7107F" w:rsidRDefault="00947DB4" w:rsidP="00D4033E">
      <w:pPr>
        <w:shd w:val="clear" w:color="auto" w:fill="FFFFFF"/>
        <w:tabs>
          <w:tab w:val="left" w:pos="9356"/>
        </w:tabs>
        <w:ind w:right="170"/>
        <w:rPr>
          <w:b/>
          <w:noProof/>
          <w:sz w:val="22"/>
          <w:szCs w:val="22"/>
        </w:rPr>
      </w:pPr>
    </w:p>
    <w:p w:rsidR="00947DB4" w:rsidRPr="00F7107F" w:rsidRDefault="00947DB4" w:rsidP="00594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356"/>
        </w:tabs>
        <w:ind w:right="170"/>
        <w:jc w:val="center"/>
        <w:rPr>
          <w:b/>
          <w:noProof/>
          <w:sz w:val="22"/>
          <w:szCs w:val="22"/>
          <w:u w:val="single"/>
        </w:rPr>
      </w:pPr>
      <w:r w:rsidRPr="00F7107F">
        <w:rPr>
          <w:b/>
          <w:noProof/>
          <w:sz w:val="22"/>
          <w:szCs w:val="22"/>
          <w:u w:val="single"/>
        </w:rPr>
        <w:t>AVERTISSEMENT</w:t>
      </w:r>
    </w:p>
    <w:p w:rsidR="00947DB4" w:rsidRPr="00F7107F" w:rsidRDefault="00947DB4" w:rsidP="00594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356"/>
        </w:tabs>
        <w:ind w:right="170"/>
        <w:jc w:val="center"/>
        <w:rPr>
          <w:b/>
          <w:sz w:val="22"/>
          <w:szCs w:val="22"/>
        </w:rPr>
      </w:pPr>
      <w:r w:rsidRPr="00F7107F">
        <w:rPr>
          <w:b/>
          <w:noProof/>
          <w:sz w:val="22"/>
          <w:szCs w:val="22"/>
        </w:rPr>
        <w:t xml:space="preserve">Si le texte du sujet, de </w:t>
      </w:r>
      <w:r w:rsidR="007116E1">
        <w:rPr>
          <w:b/>
          <w:noProof/>
          <w:sz w:val="22"/>
          <w:szCs w:val="22"/>
        </w:rPr>
        <w:t>ses questions ou de ses annexes</w:t>
      </w:r>
      <w:r w:rsidRPr="00F7107F">
        <w:rPr>
          <w:b/>
          <w:noProof/>
          <w:sz w:val="22"/>
          <w:szCs w:val="22"/>
        </w:rPr>
        <w:t xml:space="preserve"> vous conduit à formuer une ou plusieurs hypothèses</w:t>
      </w:r>
      <w:r w:rsidR="00594CDC" w:rsidRPr="00F7107F">
        <w:rPr>
          <w:b/>
          <w:noProof/>
          <w:sz w:val="22"/>
          <w:szCs w:val="22"/>
        </w:rPr>
        <w:t>, il vous est demandé de la (ou les) mentionner explicitement dans votre copie.</w:t>
      </w:r>
    </w:p>
    <w:p w:rsidR="00CE0C57" w:rsidRPr="00395560" w:rsidRDefault="00CE0C57" w:rsidP="009658CD">
      <w:pPr>
        <w:spacing w:line="276" w:lineRule="auto"/>
        <w:rPr>
          <w:sz w:val="22"/>
          <w:szCs w:val="22"/>
        </w:rPr>
      </w:pPr>
    </w:p>
    <w:p w:rsidR="009658CD" w:rsidRPr="00395560" w:rsidRDefault="009658CD" w:rsidP="0039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right="118"/>
        <w:jc w:val="center"/>
        <w:rPr>
          <w:sz w:val="22"/>
          <w:szCs w:val="22"/>
        </w:rPr>
      </w:pPr>
      <w:r w:rsidRPr="00395560">
        <w:rPr>
          <w:sz w:val="22"/>
          <w:szCs w:val="22"/>
        </w:rPr>
        <w:t>Il vous est demandé d’apporter un soin particulier à la présentation de votre copie.</w:t>
      </w:r>
    </w:p>
    <w:p w:rsidR="00395560" w:rsidRDefault="009658CD" w:rsidP="0039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right="118"/>
        <w:jc w:val="center"/>
        <w:rPr>
          <w:b/>
          <w:bCs/>
          <w:spacing w:val="-2"/>
        </w:rPr>
      </w:pPr>
      <w:r w:rsidRPr="00395560">
        <w:rPr>
          <w:sz w:val="22"/>
          <w:szCs w:val="22"/>
        </w:rPr>
        <w:t>Toute information calculée devra être justifiée</w:t>
      </w:r>
      <w:r w:rsidRPr="004F57C3">
        <w:t>.</w:t>
      </w:r>
    </w:p>
    <w:p w:rsidR="00947DB4" w:rsidRPr="00947DB4" w:rsidRDefault="00947DB4" w:rsidP="00947DB4">
      <w:pPr>
        <w:pStyle w:val="Style1"/>
        <w:jc w:val="center"/>
        <w:rPr>
          <w:b/>
          <w:bCs/>
          <w:spacing w:val="-2"/>
          <w:sz w:val="24"/>
        </w:rPr>
      </w:pPr>
      <w:r w:rsidRPr="00947DB4">
        <w:rPr>
          <w:b/>
          <w:bCs/>
          <w:spacing w:val="-2"/>
          <w:sz w:val="24"/>
        </w:rPr>
        <w:lastRenderedPageBreak/>
        <w:t>SUJET</w:t>
      </w:r>
    </w:p>
    <w:p w:rsidR="00CC526C" w:rsidRDefault="00500BAC" w:rsidP="00523E28">
      <w:pPr>
        <w:pStyle w:val="Style1"/>
        <w:spacing w:before="120"/>
        <w:jc w:val="both"/>
        <w:rPr>
          <w:sz w:val="24"/>
        </w:rPr>
      </w:pPr>
      <w:r>
        <w:rPr>
          <w:sz w:val="24"/>
        </w:rPr>
        <w:t>La société</w:t>
      </w:r>
      <w:r w:rsidR="00523E28" w:rsidRPr="00523E28">
        <w:rPr>
          <w:sz w:val="24"/>
        </w:rPr>
        <w:t xml:space="preserve"> </w:t>
      </w:r>
      <w:r w:rsidR="00C4341B">
        <w:rPr>
          <w:sz w:val="24"/>
        </w:rPr>
        <w:t>Gaya</w:t>
      </w:r>
      <w:r w:rsidR="00CF040C">
        <w:rPr>
          <w:sz w:val="24"/>
        </w:rPr>
        <w:t>,</w:t>
      </w:r>
      <w:r w:rsidR="00523E28">
        <w:rPr>
          <w:sz w:val="24"/>
        </w:rPr>
        <w:t xml:space="preserve"> créé</w:t>
      </w:r>
      <w:r>
        <w:rPr>
          <w:sz w:val="24"/>
        </w:rPr>
        <w:t>e</w:t>
      </w:r>
      <w:r w:rsidR="00523E28">
        <w:rPr>
          <w:sz w:val="24"/>
        </w:rPr>
        <w:t xml:space="preserve"> début 2002 par la fusion de trois hôtels</w:t>
      </w:r>
      <w:r w:rsidR="00CF040C">
        <w:rPr>
          <w:sz w:val="24"/>
        </w:rPr>
        <w:t>,</w:t>
      </w:r>
      <w:r w:rsidR="00523E28">
        <w:rPr>
          <w:sz w:val="24"/>
        </w:rPr>
        <w:t xml:space="preserve"> possède, début 2015, 14 hôtels implantés essentiellement en Bretagne </w:t>
      </w:r>
      <w:r w:rsidR="00A510B1">
        <w:rPr>
          <w:sz w:val="24"/>
        </w:rPr>
        <w:t>près de ports de plaisance</w:t>
      </w:r>
      <w:r w:rsidR="00CC526C">
        <w:rPr>
          <w:sz w:val="24"/>
        </w:rPr>
        <w:t xml:space="preserve">. </w:t>
      </w:r>
    </w:p>
    <w:p w:rsidR="00A510B1" w:rsidRDefault="006A6D88" w:rsidP="00523E28">
      <w:pPr>
        <w:pStyle w:val="Style1"/>
        <w:spacing w:before="120"/>
        <w:jc w:val="both"/>
        <w:rPr>
          <w:sz w:val="24"/>
        </w:rPr>
      </w:pPr>
      <w:r>
        <w:rPr>
          <w:sz w:val="24"/>
        </w:rPr>
        <w:t>Cette</w:t>
      </w:r>
      <w:r w:rsidR="00500BAC">
        <w:rPr>
          <w:sz w:val="24"/>
        </w:rPr>
        <w:t xml:space="preserve"> société constituée sous la forme de</w:t>
      </w:r>
      <w:r w:rsidR="00A510B1">
        <w:rPr>
          <w:sz w:val="24"/>
        </w:rPr>
        <w:t xml:space="preserve"> </w:t>
      </w:r>
      <w:r w:rsidR="00454D93">
        <w:rPr>
          <w:sz w:val="24"/>
        </w:rPr>
        <w:t>société par action</w:t>
      </w:r>
      <w:r w:rsidR="008119A6">
        <w:rPr>
          <w:sz w:val="24"/>
        </w:rPr>
        <w:t>s</w:t>
      </w:r>
      <w:r w:rsidR="00454D93">
        <w:rPr>
          <w:sz w:val="24"/>
        </w:rPr>
        <w:t xml:space="preserve"> simplifiée (</w:t>
      </w:r>
      <w:r w:rsidR="00A510B1">
        <w:rPr>
          <w:sz w:val="24"/>
        </w:rPr>
        <w:t>SAS), dont le capital s’élève à 300 000 euros, a enregistré un chiffre d’affaires d’environ 15 millions d’euros en 2014 avec un effectif de 304 salariés.</w:t>
      </w:r>
    </w:p>
    <w:p w:rsidR="00CC526C" w:rsidRDefault="00A510B1" w:rsidP="00523E28">
      <w:pPr>
        <w:pStyle w:val="Style1"/>
        <w:spacing w:before="120"/>
        <w:jc w:val="both"/>
        <w:rPr>
          <w:sz w:val="24"/>
        </w:rPr>
      </w:pPr>
      <w:r>
        <w:rPr>
          <w:sz w:val="24"/>
        </w:rPr>
        <w:t xml:space="preserve">Parallèlement à </w:t>
      </w:r>
      <w:r w:rsidR="00CC526C">
        <w:rPr>
          <w:sz w:val="24"/>
        </w:rPr>
        <w:t xml:space="preserve">son </w:t>
      </w:r>
      <w:r>
        <w:rPr>
          <w:sz w:val="24"/>
        </w:rPr>
        <w:t>activité</w:t>
      </w:r>
      <w:r w:rsidR="00CC526C">
        <w:rPr>
          <w:sz w:val="24"/>
        </w:rPr>
        <w:t xml:space="preserve"> d’hôtellerie</w:t>
      </w:r>
      <w:r>
        <w:rPr>
          <w:sz w:val="24"/>
        </w:rPr>
        <w:t xml:space="preserve">, </w:t>
      </w:r>
      <w:r w:rsidR="00500BAC">
        <w:rPr>
          <w:sz w:val="24"/>
        </w:rPr>
        <w:t>la société</w:t>
      </w:r>
      <w:r>
        <w:rPr>
          <w:sz w:val="24"/>
        </w:rPr>
        <w:t xml:space="preserve"> a tis</w:t>
      </w:r>
      <w:r w:rsidR="00F84B42">
        <w:rPr>
          <w:sz w:val="24"/>
        </w:rPr>
        <w:t>s</w:t>
      </w:r>
      <w:r>
        <w:rPr>
          <w:sz w:val="24"/>
        </w:rPr>
        <w:t xml:space="preserve">é des relations privilégiées avec </w:t>
      </w:r>
      <w:r w:rsidR="00CC526C">
        <w:rPr>
          <w:sz w:val="24"/>
        </w:rPr>
        <w:t>trois</w:t>
      </w:r>
      <w:r>
        <w:rPr>
          <w:sz w:val="24"/>
        </w:rPr>
        <w:t xml:space="preserve"> ports de plaisance</w:t>
      </w:r>
      <w:r w:rsidR="00F84B42">
        <w:rPr>
          <w:sz w:val="24"/>
        </w:rPr>
        <w:t xml:space="preserve">. </w:t>
      </w:r>
    </w:p>
    <w:p w:rsidR="00F84B42" w:rsidRDefault="00500BAC" w:rsidP="00523E28">
      <w:pPr>
        <w:pStyle w:val="Style1"/>
        <w:spacing w:before="120"/>
        <w:jc w:val="both"/>
        <w:rPr>
          <w:sz w:val="24"/>
        </w:rPr>
      </w:pPr>
      <w:r>
        <w:rPr>
          <w:sz w:val="24"/>
        </w:rPr>
        <w:t>La société</w:t>
      </w:r>
      <w:r w:rsidR="00F84B42">
        <w:rPr>
          <w:sz w:val="24"/>
        </w:rPr>
        <w:t xml:space="preserve"> </w:t>
      </w:r>
      <w:r w:rsidR="00CC526C">
        <w:rPr>
          <w:sz w:val="24"/>
        </w:rPr>
        <w:t xml:space="preserve">Gaya </w:t>
      </w:r>
      <w:r w:rsidR="00C856BF">
        <w:rPr>
          <w:sz w:val="24"/>
        </w:rPr>
        <w:t>assiste ces ports,</w:t>
      </w:r>
      <w:r w:rsidR="00F84B42">
        <w:rPr>
          <w:sz w:val="24"/>
        </w:rPr>
        <w:t xml:space="preserve"> dans le domaine de la gestion des données et de la facturation.</w:t>
      </w:r>
    </w:p>
    <w:p w:rsidR="00CC526C" w:rsidRDefault="00195F97" w:rsidP="00523E28">
      <w:pPr>
        <w:pStyle w:val="Style1"/>
        <w:spacing w:before="120"/>
        <w:jc w:val="both"/>
        <w:rPr>
          <w:sz w:val="24"/>
        </w:rPr>
      </w:pPr>
      <w:r>
        <w:rPr>
          <w:sz w:val="24"/>
        </w:rPr>
        <w:t xml:space="preserve">Le système d’information </w:t>
      </w:r>
      <w:r w:rsidR="00500BAC">
        <w:rPr>
          <w:sz w:val="24"/>
        </w:rPr>
        <w:t>de la société</w:t>
      </w:r>
      <w:r>
        <w:rPr>
          <w:sz w:val="24"/>
        </w:rPr>
        <w:t xml:space="preserve"> s’articule autour d’un progiciel</w:t>
      </w:r>
      <w:r w:rsidRPr="00195F97">
        <w:t xml:space="preserve"> </w:t>
      </w:r>
      <w:r>
        <w:rPr>
          <w:sz w:val="24"/>
        </w:rPr>
        <w:t>de gestion intégré (PGI), installé depuis trois ans sur le réseau de l’entreprise par une</w:t>
      </w:r>
      <w:r w:rsidR="00BC2D2A" w:rsidRPr="00BC2D2A">
        <w:t xml:space="preserve"> </w:t>
      </w:r>
      <w:r w:rsidR="00500BAC">
        <w:rPr>
          <w:sz w:val="24"/>
        </w:rPr>
        <w:t>entreprise de service numérique</w:t>
      </w:r>
      <w:r>
        <w:rPr>
          <w:sz w:val="24"/>
        </w:rPr>
        <w:t xml:space="preserve"> </w:t>
      </w:r>
      <w:r w:rsidR="00BC2D2A">
        <w:rPr>
          <w:sz w:val="24"/>
        </w:rPr>
        <w:t>(</w:t>
      </w:r>
      <w:r w:rsidR="00500BAC">
        <w:rPr>
          <w:sz w:val="24"/>
        </w:rPr>
        <w:t>ESN</w:t>
      </w:r>
      <w:r w:rsidR="00BC2D2A">
        <w:rPr>
          <w:sz w:val="24"/>
        </w:rPr>
        <w:t>) qui assure la maintenance des divers éléments du système et le lien avec les sites de réservation en ligne</w:t>
      </w:r>
      <w:r w:rsidR="00CC526C">
        <w:rPr>
          <w:sz w:val="24"/>
        </w:rPr>
        <w:t>.</w:t>
      </w:r>
    </w:p>
    <w:p w:rsidR="00F84B42" w:rsidRDefault="00F84B42" w:rsidP="00F60EE9">
      <w:pPr>
        <w:pStyle w:val="Style1"/>
        <w:jc w:val="both"/>
        <w:rPr>
          <w:sz w:val="24"/>
        </w:rPr>
      </w:pPr>
    </w:p>
    <w:p w:rsidR="00636A15" w:rsidRPr="00947DB4" w:rsidRDefault="00636A15" w:rsidP="00D53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244"/>
          <w:tab w:val="left" w:pos="7778"/>
        </w:tabs>
        <w:ind w:right="-23"/>
        <w:jc w:val="center"/>
        <w:rPr>
          <w:b/>
        </w:rPr>
      </w:pPr>
      <w:r w:rsidRPr="00947DB4">
        <w:rPr>
          <w:b/>
        </w:rPr>
        <w:t>DOSSIER 1</w:t>
      </w:r>
      <w:r w:rsidR="00CD68E4">
        <w:rPr>
          <w:b/>
        </w:rPr>
        <w:t> </w:t>
      </w:r>
      <w:bookmarkStart w:id="0" w:name="_GoBack"/>
      <w:bookmarkEnd w:id="0"/>
      <w:r w:rsidR="00C856BF">
        <w:rPr>
          <w:b/>
        </w:rPr>
        <w:t>: Gestion des hôtels</w:t>
      </w:r>
    </w:p>
    <w:p w:rsidR="00AD1BBC" w:rsidRPr="00AD1BBC" w:rsidRDefault="00AD1BBC" w:rsidP="00CD68E4">
      <w:pPr>
        <w:pStyle w:val="default"/>
        <w:spacing w:before="120" w:beforeAutospacing="0" w:after="0" w:afterAutospacing="0"/>
        <w:jc w:val="both"/>
        <w:rPr>
          <w:sz w:val="10"/>
          <w:lang w:eastAsia="en-US"/>
        </w:rPr>
      </w:pPr>
    </w:p>
    <w:p w:rsidR="003640AA" w:rsidRDefault="00CD68E4" w:rsidP="00CD68E4">
      <w:pPr>
        <w:pStyle w:val="default"/>
        <w:spacing w:before="12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La gestion des réservations s’effectue essentiellement en ligne à l’aide d’un outil géré par </w:t>
      </w:r>
      <w:r w:rsidR="005E70B0">
        <w:rPr>
          <w:lang w:eastAsia="en-US"/>
        </w:rPr>
        <w:t>l’ESN</w:t>
      </w:r>
      <w:r>
        <w:rPr>
          <w:lang w:eastAsia="en-US"/>
        </w:rPr>
        <w:t>, « </w:t>
      </w:r>
      <w:proofErr w:type="spellStart"/>
      <w:r w:rsidR="00FD24A0">
        <w:rPr>
          <w:lang w:eastAsia="en-US"/>
        </w:rPr>
        <w:t>B</w:t>
      </w:r>
      <w:r>
        <w:rPr>
          <w:lang w:eastAsia="en-US"/>
        </w:rPr>
        <w:t>ooking</w:t>
      </w:r>
      <w:proofErr w:type="spellEnd"/>
      <w:r w:rsidR="003640AA">
        <w:rPr>
          <w:lang w:eastAsia="en-US"/>
        </w:rPr>
        <w:t xml:space="preserve"> </w:t>
      </w:r>
      <w:r w:rsidR="00FD24A0">
        <w:rPr>
          <w:lang w:eastAsia="en-US"/>
        </w:rPr>
        <w:t>M</w:t>
      </w:r>
      <w:r w:rsidR="003640AA">
        <w:rPr>
          <w:lang w:eastAsia="en-US"/>
        </w:rPr>
        <w:t xml:space="preserve">anagement » dont </w:t>
      </w:r>
      <w:r w:rsidR="005E70B0">
        <w:rPr>
          <w:lang w:eastAsia="en-US"/>
        </w:rPr>
        <w:t>l’efficacité</w:t>
      </w:r>
      <w:r w:rsidR="003640AA">
        <w:rPr>
          <w:lang w:eastAsia="en-US"/>
        </w:rPr>
        <w:t xml:space="preserve"> répond </w:t>
      </w:r>
      <w:r w:rsidR="005E70B0">
        <w:rPr>
          <w:lang w:eastAsia="en-US"/>
        </w:rPr>
        <w:t>aux attentes des dirigeants de l’entreprise</w:t>
      </w:r>
      <w:r w:rsidR="003640AA">
        <w:rPr>
          <w:lang w:eastAsia="en-US"/>
        </w:rPr>
        <w:t>. Cet outil est interfacé avec le PGI de l’entreprise.</w:t>
      </w:r>
    </w:p>
    <w:p w:rsidR="00F60EE9" w:rsidRDefault="009F5FCC" w:rsidP="00CD68E4">
      <w:pPr>
        <w:pStyle w:val="default"/>
        <w:spacing w:before="12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Ce PGI </w:t>
      </w:r>
      <w:r w:rsidR="005E70B0">
        <w:rPr>
          <w:lang w:eastAsia="en-US"/>
        </w:rPr>
        <w:t>s’appuie sur un</w:t>
      </w:r>
      <w:r w:rsidR="003515A1">
        <w:rPr>
          <w:lang w:eastAsia="en-US"/>
        </w:rPr>
        <w:t xml:space="preserve"> </w:t>
      </w:r>
      <w:r w:rsidR="005E70B0" w:rsidRPr="003515A1">
        <w:rPr>
          <w:lang w:eastAsia="en-US"/>
        </w:rPr>
        <w:t>système de gestion de bases de données relationnelles</w:t>
      </w:r>
      <w:r w:rsidR="005E70B0">
        <w:rPr>
          <w:lang w:eastAsia="en-US"/>
        </w:rPr>
        <w:t xml:space="preserve"> </w:t>
      </w:r>
      <w:r w:rsidR="003515A1">
        <w:rPr>
          <w:lang w:eastAsia="en-US"/>
        </w:rPr>
        <w:t>(SGBDR)</w:t>
      </w:r>
      <w:r>
        <w:rPr>
          <w:lang w:eastAsia="en-US"/>
        </w:rPr>
        <w:t xml:space="preserve"> </w:t>
      </w:r>
      <w:r w:rsidR="005E70B0">
        <w:rPr>
          <w:lang w:eastAsia="en-US"/>
        </w:rPr>
        <w:t>et utilise</w:t>
      </w:r>
      <w:r w:rsidR="003515A1">
        <w:rPr>
          <w:lang w:eastAsia="en-US"/>
        </w:rPr>
        <w:t xml:space="preserve"> le langage de requête </w:t>
      </w:r>
      <w:r w:rsidR="003515A1" w:rsidRPr="008119A6">
        <w:rPr>
          <w:rStyle w:val="ft"/>
          <w:color w:val="000000" w:themeColor="text1"/>
          <w:shd w:val="clear" w:color="auto" w:fill="FFFFFF"/>
        </w:rPr>
        <w:t>SQL</w:t>
      </w:r>
      <w:r w:rsidR="005E70B0">
        <w:rPr>
          <w:rStyle w:val="ft"/>
          <w:color w:val="545454"/>
          <w:shd w:val="clear" w:color="auto" w:fill="FFFFFF"/>
        </w:rPr>
        <w:t>.</w:t>
      </w:r>
    </w:p>
    <w:p w:rsidR="009F5FCC" w:rsidRPr="009F5FCC" w:rsidRDefault="009F5FCC" w:rsidP="00CD68E4">
      <w:pPr>
        <w:pStyle w:val="default"/>
        <w:spacing w:before="120" w:beforeAutospacing="0" w:after="0" w:afterAutospacing="0"/>
        <w:jc w:val="both"/>
        <w:rPr>
          <w:lang w:eastAsia="en-US"/>
        </w:rPr>
      </w:pPr>
      <w:r>
        <w:rPr>
          <w:lang w:eastAsia="en-US"/>
        </w:rPr>
        <w:t>Un extrait d</w:t>
      </w:r>
      <w:r w:rsidR="005E70B0">
        <w:rPr>
          <w:lang w:eastAsia="en-US"/>
        </w:rPr>
        <w:t>u</w:t>
      </w:r>
      <w:r>
        <w:rPr>
          <w:lang w:eastAsia="en-US"/>
        </w:rPr>
        <w:t xml:space="preserve"> modèle </w:t>
      </w:r>
      <w:r w:rsidR="005E70B0">
        <w:rPr>
          <w:lang w:eastAsia="en-US"/>
        </w:rPr>
        <w:t>des données figure</w:t>
      </w:r>
      <w:r>
        <w:rPr>
          <w:lang w:eastAsia="en-US"/>
        </w:rPr>
        <w:t xml:space="preserve"> en </w:t>
      </w:r>
      <w:r w:rsidRPr="009F5FCC">
        <w:rPr>
          <w:b/>
          <w:i/>
          <w:lang w:eastAsia="en-US"/>
        </w:rPr>
        <w:t>annexe 1</w:t>
      </w:r>
      <w:r>
        <w:rPr>
          <w:b/>
          <w:i/>
          <w:lang w:eastAsia="en-US"/>
        </w:rPr>
        <w:t>.</w:t>
      </w:r>
    </w:p>
    <w:p w:rsidR="00EB5DE2" w:rsidRPr="00EB5DE2" w:rsidRDefault="00EB5DE2" w:rsidP="00EB5DE2">
      <w:pPr>
        <w:spacing w:before="120" w:line="276" w:lineRule="auto"/>
        <w:rPr>
          <w:spacing w:val="-2"/>
        </w:rPr>
      </w:pPr>
      <w:r w:rsidRPr="00EB5DE2">
        <w:rPr>
          <w:b/>
          <w:spacing w:val="-2"/>
        </w:rPr>
        <w:t>Partie 1 : étude du modèle actuel</w:t>
      </w:r>
    </w:p>
    <w:p w:rsidR="00776887" w:rsidRPr="00947DB4" w:rsidRDefault="007369A8" w:rsidP="00F60EE9">
      <w:pPr>
        <w:pStyle w:val="Corpsdetexte"/>
        <w:spacing w:before="120" w:after="120"/>
        <w:jc w:val="center"/>
        <w:rPr>
          <w:b/>
          <w:spacing w:val="-2"/>
        </w:rPr>
      </w:pPr>
      <w:r w:rsidRPr="00947DB4">
        <w:rPr>
          <w:b/>
          <w:szCs w:val="24"/>
        </w:rPr>
        <w:t>Travail à faire :</w:t>
      </w:r>
    </w:p>
    <w:p w:rsidR="00353F48" w:rsidRDefault="006D4DB4" w:rsidP="00353F48">
      <w:pPr>
        <w:pStyle w:val="Paragraphedeliste"/>
        <w:numPr>
          <w:ilvl w:val="0"/>
          <w:numId w:val="1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>L’association « planning » permet de modéliser une relatio</w:t>
      </w:r>
      <w:r w:rsidR="005E70B0">
        <w:rPr>
          <w:b/>
        </w:rPr>
        <w:t>n spécifique entre les données.</w:t>
      </w:r>
    </w:p>
    <w:p w:rsidR="00EB13F4" w:rsidRDefault="005E70B0" w:rsidP="00353F48">
      <w:pPr>
        <w:pStyle w:val="Paragraphedeliste"/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 xml:space="preserve">Préciser </w:t>
      </w:r>
      <w:r w:rsidR="006D4DB4">
        <w:rPr>
          <w:b/>
        </w:rPr>
        <w:t>le concept mobilisé et justifier ses cardinalités.</w:t>
      </w:r>
    </w:p>
    <w:p w:rsidR="00353F48" w:rsidRDefault="00353F48" w:rsidP="00353F48">
      <w:pPr>
        <w:pStyle w:val="Paragraphedeliste"/>
        <w:tabs>
          <w:tab w:val="left" w:pos="1560"/>
        </w:tabs>
        <w:ind w:left="426"/>
        <w:jc w:val="both"/>
        <w:rPr>
          <w:b/>
        </w:rPr>
      </w:pPr>
    </w:p>
    <w:p w:rsidR="00353F48" w:rsidRDefault="006D4DB4" w:rsidP="00353F48">
      <w:pPr>
        <w:pStyle w:val="Paragraphedeliste"/>
        <w:numPr>
          <w:ilvl w:val="0"/>
          <w:numId w:val="1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>Une</w:t>
      </w:r>
      <w:r w:rsidR="00EB13F4" w:rsidRPr="00EB13F4">
        <w:rPr>
          <w:b/>
        </w:rPr>
        <w:t xml:space="preserve"> contrainte, </w:t>
      </w:r>
      <w:r>
        <w:rPr>
          <w:b/>
        </w:rPr>
        <w:t>est implantée entre les entités « CHEQUE » et « CARTE », or </w:t>
      </w:r>
      <w:r w:rsidR="00EB13F4" w:rsidRPr="00EB13F4">
        <w:rPr>
          <w:b/>
        </w:rPr>
        <w:t>il existe également des clients q</w:t>
      </w:r>
      <w:r>
        <w:rPr>
          <w:b/>
        </w:rPr>
        <w:t xml:space="preserve">ui paient par </w:t>
      </w:r>
      <w:r w:rsidR="005E70B0">
        <w:rPr>
          <w:b/>
        </w:rPr>
        <w:t>virement</w:t>
      </w:r>
      <w:r>
        <w:rPr>
          <w:b/>
        </w:rPr>
        <w:t xml:space="preserve"> </w:t>
      </w:r>
      <w:r w:rsidR="005E70B0">
        <w:rPr>
          <w:b/>
        </w:rPr>
        <w:t>ou</w:t>
      </w:r>
      <w:r>
        <w:rPr>
          <w:b/>
        </w:rPr>
        <w:t xml:space="preserve"> en espèces. </w:t>
      </w:r>
      <w:r w:rsidR="00C856BF">
        <w:rPr>
          <w:b/>
        </w:rPr>
        <w:t>Un s</w:t>
      </w:r>
      <w:r w:rsidR="005E70B0">
        <w:rPr>
          <w:b/>
        </w:rPr>
        <w:t xml:space="preserve">eul </w:t>
      </w:r>
      <w:r w:rsidR="000374C2">
        <w:rPr>
          <w:b/>
        </w:rPr>
        <w:t xml:space="preserve">moyen de paiement </w:t>
      </w:r>
      <w:r w:rsidR="00B03443">
        <w:rPr>
          <w:b/>
        </w:rPr>
        <w:t xml:space="preserve">est accepté </w:t>
      </w:r>
      <w:r w:rsidR="000374C2">
        <w:rPr>
          <w:b/>
        </w:rPr>
        <w:t xml:space="preserve">pour régler une facture. </w:t>
      </w:r>
    </w:p>
    <w:p w:rsidR="00353F48" w:rsidRDefault="008614B2" w:rsidP="00353F48">
      <w:pPr>
        <w:pStyle w:val="Paragraphedeliste"/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 xml:space="preserve">La </w:t>
      </w:r>
      <w:r w:rsidR="00EB13F4" w:rsidRPr="00EB13F4">
        <w:rPr>
          <w:b/>
        </w:rPr>
        <w:t xml:space="preserve">contrainte </w:t>
      </w:r>
      <w:r>
        <w:rPr>
          <w:b/>
        </w:rPr>
        <w:t xml:space="preserve">entre les entités « CHEQUE » et « CARTE » </w:t>
      </w:r>
      <w:r w:rsidR="006D4DB4">
        <w:rPr>
          <w:b/>
        </w:rPr>
        <w:t xml:space="preserve">est-elle adaptée ? </w:t>
      </w:r>
    </w:p>
    <w:p w:rsidR="00776887" w:rsidRDefault="006D4DB4" w:rsidP="00353F48">
      <w:pPr>
        <w:pStyle w:val="Paragraphedeliste"/>
        <w:tabs>
          <w:tab w:val="left" w:pos="1560"/>
        </w:tabs>
        <w:ind w:left="426"/>
        <w:jc w:val="both"/>
        <w:rPr>
          <w:b/>
        </w:rPr>
      </w:pPr>
      <w:r w:rsidRPr="006D4DB4">
        <w:rPr>
          <w:b/>
        </w:rPr>
        <w:t>Répond</w:t>
      </w:r>
      <w:r>
        <w:rPr>
          <w:b/>
        </w:rPr>
        <w:t>re</w:t>
      </w:r>
      <w:r w:rsidRPr="006D4DB4">
        <w:rPr>
          <w:b/>
        </w:rPr>
        <w:t xml:space="preserve"> de façon circonstanciée en </w:t>
      </w:r>
      <w:r>
        <w:rPr>
          <w:b/>
        </w:rPr>
        <w:t>indiquant</w:t>
      </w:r>
      <w:r w:rsidRPr="006D4DB4">
        <w:rPr>
          <w:b/>
        </w:rPr>
        <w:t xml:space="preserve">, si besoin, </w:t>
      </w:r>
      <w:r w:rsidR="00C4341B">
        <w:rPr>
          <w:b/>
        </w:rPr>
        <w:t>une</w:t>
      </w:r>
      <w:r>
        <w:rPr>
          <w:b/>
        </w:rPr>
        <w:t xml:space="preserve"> </w:t>
      </w:r>
      <w:r w:rsidR="008614B2">
        <w:rPr>
          <w:b/>
        </w:rPr>
        <w:t>solution</w:t>
      </w:r>
      <w:r>
        <w:rPr>
          <w:b/>
        </w:rPr>
        <w:t xml:space="preserve"> à </w:t>
      </w:r>
      <w:r w:rsidR="008614B2">
        <w:rPr>
          <w:b/>
        </w:rPr>
        <w:t xml:space="preserve">mettre en </w:t>
      </w:r>
      <w:r w:rsidR="00D40AC9">
        <w:rPr>
          <w:b/>
        </w:rPr>
        <w:t>œuvre</w:t>
      </w:r>
      <w:r>
        <w:rPr>
          <w:b/>
        </w:rPr>
        <w:t>.</w:t>
      </w:r>
    </w:p>
    <w:p w:rsidR="006A6D88" w:rsidRDefault="006A6D88" w:rsidP="00353F48">
      <w:pPr>
        <w:pStyle w:val="Paragraphedeliste"/>
        <w:tabs>
          <w:tab w:val="left" w:pos="1560"/>
        </w:tabs>
        <w:ind w:left="426"/>
        <w:jc w:val="both"/>
        <w:rPr>
          <w:b/>
        </w:rPr>
      </w:pPr>
    </w:p>
    <w:p w:rsidR="006D4DB4" w:rsidRDefault="006D4DB4" w:rsidP="00353F48">
      <w:pPr>
        <w:pStyle w:val="Paragraphedeliste"/>
        <w:numPr>
          <w:ilvl w:val="0"/>
          <w:numId w:val="1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>Une réservation est-elle obligatoirement facturée, l’est-elle toujours en une seule fois ?</w:t>
      </w:r>
      <w:r w:rsidR="008575D0">
        <w:rPr>
          <w:b/>
        </w:rPr>
        <w:t xml:space="preserve"> Justifier</w:t>
      </w:r>
      <w:r w:rsidR="00C4341B">
        <w:rPr>
          <w:b/>
        </w:rPr>
        <w:t>.</w:t>
      </w:r>
    </w:p>
    <w:p w:rsidR="006A6D88" w:rsidRDefault="006A6D88" w:rsidP="00353F48">
      <w:pPr>
        <w:pStyle w:val="Paragraphedeliste"/>
        <w:tabs>
          <w:tab w:val="left" w:pos="1560"/>
        </w:tabs>
        <w:ind w:left="426"/>
        <w:jc w:val="both"/>
        <w:rPr>
          <w:b/>
        </w:rPr>
      </w:pPr>
    </w:p>
    <w:p w:rsidR="006D4DB4" w:rsidRPr="00F60EE9" w:rsidRDefault="00353083" w:rsidP="00353F48">
      <w:pPr>
        <w:pStyle w:val="Paragraphedeliste"/>
        <w:numPr>
          <w:ilvl w:val="0"/>
          <w:numId w:val="1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>Un type de chambre donné peut-il</w:t>
      </w:r>
      <w:r w:rsidR="006D4DB4" w:rsidRPr="00F60EE9">
        <w:rPr>
          <w:b/>
        </w:rPr>
        <w:t xml:space="preserve"> </w:t>
      </w:r>
      <w:r>
        <w:rPr>
          <w:b/>
        </w:rPr>
        <w:t>avoir plusieurs tarifs associés ?</w:t>
      </w:r>
    </w:p>
    <w:p w:rsidR="00EB5DE2" w:rsidRDefault="00EB5DE2" w:rsidP="00353F48">
      <w:pPr>
        <w:tabs>
          <w:tab w:val="left" w:pos="1560"/>
        </w:tabs>
        <w:jc w:val="both"/>
      </w:pPr>
    </w:p>
    <w:p w:rsidR="00EB5DE2" w:rsidRPr="00EB5DE2" w:rsidRDefault="00EB5DE2" w:rsidP="00EB5DE2">
      <w:pPr>
        <w:spacing w:before="120" w:line="276" w:lineRule="auto"/>
        <w:rPr>
          <w:spacing w:val="-2"/>
        </w:rPr>
      </w:pPr>
      <w:r w:rsidRPr="00EB5DE2">
        <w:rPr>
          <w:b/>
          <w:spacing w:val="-2"/>
        </w:rPr>
        <w:t xml:space="preserve">Partie </w:t>
      </w:r>
      <w:r>
        <w:rPr>
          <w:b/>
          <w:spacing w:val="-2"/>
        </w:rPr>
        <w:t>2</w:t>
      </w:r>
      <w:r w:rsidRPr="00EB5DE2">
        <w:rPr>
          <w:b/>
          <w:spacing w:val="-2"/>
        </w:rPr>
        <w:t xml:space="preserve"> : </w:t>
      </w:r>
      <w:r>
        <w:rPr>
          <w:b/>
          <w:spacing w:val="-2"/>
        </w:rPr>
        <w:t>exploitation du modèle actuel</w:t>
      </w:r>
    </w:p>
    <w:p w:rsidR="00EB5DE2" w:rsidRDefault="00EB5DE2" w:rsidP="00C1725D">
      <w:pPr>
        <w:tabs>
          <w:tab w:val="left" w:pos="1560"/>
        </w:tabs>
      </w:pPr>
    </w:p>
    <w:p w:rsidR="006D4DB4" w:rsidRDefault="006D4DB4" w:rsidP="00353083">
      <w:pPr>
        <w:tabs>
          <w:tab w:val="left" w:pos="1560"/>
        </w:tabs>
        <w:jc w:val="both"/>
        <w:rPr>
          <w:b/>
          <w:i/>
        </w:rPr>
      </w:pPr>
      <w:r w:rsidRPr="003515A1">
        <w:t xml:space="preserve">À ce modèle </w:t>
      </w:r>
      <w:r w:rsidR="00C4341B">
        <w:t xml:space="preserve">de données </w:t>
      </w:r>
      <w:r w:rsidRPr="003515A1">
        <w:t>est associé un modèle relationnel implanté dans la base dont un extrait vous est fourni en</w:t>
      </w:r>
      <w:r>
        <w:rPr>
          <w:b/>
        </w:rPr>
        <w:t xml:space="preserve"> </w:t>
      </w:r>
      <w:r w:rsidRPr="003515A1">
        <w:rPr>
          <w:b/>
          <w:i/>
        </w:rPr>
        <w:t>annexe 2</w:t>
      </w:r>
      <w:r w:rsidR="003515A1">
        <w:rPr>
          <w:b/>
          <w:i/>
        </w:rPr>
        <w:t>.</w:t>
      </w:r>
    </w:p>
    <w:p w:rsidR="003515A1" w:rsidRPr="00947DB4" w:rsidRDefault="003515A1" w:rsidP="00BC3EC1">
      <w:pPr>
        <w:pStyle w:val="Corpsdetexte"/>
        <w:spacing w:before="240" w:after="100" w:afterAutospacing="1"/>
        <w:jc w:val="center"/>
        <w:rPr>
          <w:b/>
          <w:spacing w:val="-2"/>
        </w:rPr>
      </w:pPr>
      <w:r w:rsidRPr="00947DB4">
        <w:rPr>
          <w:b/>
          <w:szCs w:val="24"/>
        </w:rPr>
        <w:t>Travail à faire :</w:t>
      </w:r>
    </w:p>
    <w:p w:rsidR="001761DE" w:rsidRPr="00FA5938" w:rsidRDefault="008C4235" w:rsidP="00353083">
      <w:pPr>
        <w:pStyle w:val="Paragraphedeliste"/>
        <w:numPr>
          <w:ilvl w:val="0"/>
          <w:numId w:val="1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>Compléter</w:t>
      </w:r>
      <w:r w:rsidR="001761DE">
        <w:rPr>
          <w:b/>
        </w:rPr>
        <w:t xml:space="preserve"> le modèle (schéma) relationnel </w:t>
      </w:r>
      <w:r>
        <w:rPr>
          <w:b/>
        </w:rPr>
        <w:t xml:space="preserve">en </w:t>
      </w:r>
      <w:r w:rsidR="001761DE" w:rsidRPr="00C4341B">
        <w:rPr>
          <w:b/>
          <w:i/>
        </w:rPr>
        <w:t>annexe 2</w:t>
      </w:r>
      <w:r w:rsidR="001761DE">
        <w:rPr>
          <w:b/>
        </w:rPr>
        <w:t xml:space="preserve"> découlant du </w:t>
      </w:r>
      <w:r>
        <w:rPr>
          <w:b/>
        </w:rPr>
        <w:t>modèle des données</w:t>
      </w:r>
      <w:r w:rsidR="001761DE">
        <w:rPr>
          <w:b/>
        </w:rPr>
        <w:t xml:space="preserve"> de l’</w:t>
      </w:r>
      <w:r w:rsidR="001761DE">
        <w:rPr>
          <w:b/>
          <w:i/>
        </w:rPr>
        <w:t>annexe 1.</w:t>
      </w:r>
    </w:p>
    <w:p w:rsidR="00FA5938" w:rsidRPr="00353083" w:rsidRDefault="00353083" w:rsidP="0035308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61DE" w:rsidRDefault="001761DE" w:rsidP="00353F48">
      <w:pPr>
        <w:pStyle w:val="Style1"/>
        <w:numPr>
          <w:ilvl w:val="0"/>
          <w:numId w:val="1"/>
        </w:numPr>
        <w:ind w:left="426"/>
        <w:jc w:val="both"/>
        <w:rPr>
          <w:b/>
          <w:sz w:val="24"/>
        </w:rPr>
      </w:pPr>
      <w:r w:rsidRPr="001761DE">
        <w:rPr>
          <w:b/>
          <w:sz w:val="24"/>
        </w:rPr>
        <w:lastRenderedPageBreak/>
        <w:t xml:space="preserve">En utilisant le langage de requête SQL, écrire les requêtes </w:t>
      </w:r>
      <w:r w:rsidR="00CC0D0C">
        <w:rPr>
          <w:b/>
          <w:sz w:val="24"/>
        </w:rPr>
        <w:t>permettant de fournir les informations suivantes</w:t>
      </w:r>
      <w:r w:rsidRPr="001761DE">
        <w:rPr>
          <w:b/>
          <w:sz w:val="24"/>
        </w:rPr>
        <w:t xml:space="preserve"> :</w:t>
      </w:r>
    </w:p>
    <w:p w:rsidR="00353083" w:rsidRDefault="001761DE" w:rsidP="00353F48">
      <w:pPr>
        <w:pStyle w:val="Style1"/>
        <w:spacing w:before="120" w:line="360" w:lineRule="auto"/>
        <w:ind w:left="567"/>
        <w:jc w:val="both"/>
        <w:rPr>
          <w:b/>
          <w:sz w:val="24"/>
        </w:rPr>
      </w:pPr>
      <w:r>
        <w:rPr>
          <w:b/>
          <w:sz w:val="24"/>
        </w:rPr>
        <w:t>6</w:t>
      </w:r>
      <w:r w:rsidR="00CC0D0C">
        <w:rPr>
          <w:b/>
          <w:sz w:val="24"/>
        </w:rPr>
        <w:t>.1</w:t>
      </w:r>
      <w:r w:rsidR="00EE6EC1">
        <w:rPr>
          <w:b/>
          <w:sz w:val="24"/>
        </w:rPr>
        <w:t xml:space="preserve">   </w:t>
      </w:r>
      <w:r w:rsidR="00CC0D0C">
        <w:rPr>
          <w:b/>
          <w:sz w:val="24"/>
        </w:rPr>
        <w:t xml:space="preserve">La </w:t>
      </w:r>
      <w:r w:rsidR="008C4235">
        <w:rPr>
          <w:b/>
          <w:sz w:val="24"/>
        </w:rPr>
        <w:t>liste sans doublon</w:t>
      </w:r>
      <w:r w:rsidR="00CC0D0C">
        <w:rPr>
          <w:b/>
          <w:sz w:val="24"/>
        </w:rPr>
        <w:t xml:space="preserve"> des clients ayant des factures </w:t>
      </w:r>
      <w:r w:rsidR="00353083">
        <w:rPr>
          <w:b/>
          <w:sz w:val="24"/>
        </w:rPr>
        <w:t>de</w:t>
      </w:r>
      <w:r w:rsidR="009218DC">
        <w:rPr>
          <w:b/>
          <w:sz w:val="24"/>
        </w:rPr>
        <w:t xml:space="preserve"> 2014 </w:t>
      </w:r>
      <w:r w:rsidR="00CC0D0C">
        <w:rPr>
          <w:b/>
          <w:sz w:val="24"/>
        </w:rPr>
        <w:t>impayées</w:t>
      </w:r>
      <w:r w:rsidR="00353083">
        <w:rPr>
          <w:b/>
          <w:sz w:val="24"/>
        </w:rPr>
        <w:t>.</w:t>
      </w:r>
    </w:p>
    <w:p w:rsidR="00CC0D0C" w:rsidRDefault="00CC0D0C" w:rsidP="00EE6EC1">
      <w:pPr>
        <w:pStyle w:val="Style1"/>
        <w:tabs>
          <w:tab w:val="left" w:pos="851"/>
          <w:tab w:val="left" w:pos="1276"/>
        </w:tabs>
        <w:spacing w:before="120" w:line="360" w:lineRule="auto"/>
        <w:ind w:left="567"/>
        <w:jc w:val="both"/>
        <w:rPr>
          <w:b/>
          <w:sz w:val="24"/>
        </w:rPr>
      </w:pPr>
      <w:r>
        <w:rPr>
          <w:b/>
          <w:sz w:val="24"/>
        </w:rPr>
        <w:t>6.</w:t>
      </w:r>
      <w:r w:rsidR="004554E1">
        <w:rPr>
          <w:b/>
          <w:sz w:val="24"/>
        </w:rPr>
        <w:t>2</w:t>
      </w:r>
      <w:r w:rsidR="00EE6EC1">
        <w:rPr>
          <w:b/>
          <w:sz w:val="24"/>
        </w:rPr>
        <w:t xml:space="preserve">  </w:t>
      </w:r>
      <w:r>
        <w:rPr>
          <w:b/>
          <w:sz w:val="24"/>
        </w:rPr>
        <w:t xml:space="preserve">Le </w:t>
      </w:r>
      <w:r w:rsidR="00353083">
        <w:rPr>
          <w:b/>
          <w:sz w:val="24"/>
        </w:rPr>
        <w:t>nombre de réservations annulées</w:t>
      </w:r>
      <w:r w:rsidR="00C856BF">
        <w:rPr>
          <w:b/>
          <w:sz w:val="24"/>
        </w:rPr>
        <w:t xml:space="preserve"> pour lesquelles la date de début de réservation est comprise</w:t>
      </w:r>
      <w:r w:rsidR="00353083">
        <w:rPr>
          <w:b/>
          <w:sz w:val="24"/>
        </w:rPr>
        <w:t xml:space="preserve"> entre le 01/07/2014 et le 31/08/2014.</w:t>
      </w:r>
    </w:p>
    <w:p w:rsidR="005B0B7D" w:rsidRDefault="005B0B7D" w:rsidP="00EE6EC1">
      <w:pPr>
        <w:pStyle w:val="Style1"/>
        <w:spacing w:before="120" w:line="360" w:lineRule="auto"/>
        <w:ind w:left="567"/>
        <w:jc w:val="both"/>
        <w:rPr>
          <w:b/>
          <w:sz w:val="24"/>
        </w:rPr>
      </w:pPr>
      <w:r>
        <w:rPr>
          <w:b/>
          <w:sz w:val="24"/>
        </w:rPr>
        <w:t>6.</w:t>
      </w:r>
      <w:r w:rsidR="004554E1">
        <w:rPr>
          <w:b/>
          <w:sz w:val="24"/>
        </w:rPr>
        <w:t>3</w:t>
      </w:r>
      <w:r w:rsidR="00663D18">
        <w:rPr>
          <w:b/>
          <w:sz w:val="24"/>
        </w:rPr>
        <w:t xml:space="preserve"> </w:t>
      </w:r>
      <w:r w:rsidR="00EE6EC1">
        <w:rPr>
          <w:b/>
          <w:sz w:val="24"/>
        </w:rPr>
        <w:t xml:space="preserve"> </w:t>
      </w:r>
      <w:r w:rsidR="00663D18">
        <w:rPr>
          <w:b/>
          <w:sz w:val="24"/>
        </w:rPr>
        <w:t xml:space="preserve"> </w:t>
      </w:r>
      <w:r>
        <w:rPr>
          <w:b/>
          <w:sz w:val="24"/>
        </w:rPr>
        <w:t>Les informations permettant de compléter le tableau suivant :</w:t>
      </w:r>
    </w:p>
    <w:tbl>
      <w:tblPr>
        <w:tblStyle w:val="Grilledutableau"/>
        <w:tblW w:w="0" w:type="auto"/>
        <w:tblInd w:w="610" w:type="dxa"/>
        <w:tblLook w:val="04A0"/>
      </w:tblPr>
      <w:tblGrid>
        <w:gridCol w:w="2027"/>
        <w:gridCol w:w="2027"/>
        <w:gridCol w:w="5792"/>
      </w:tblGrid>
      <w:tr w:rsidR="00663D18" w:rsidRPr="001F277C" w:rsidTr="008003B6">
        <w:tc>
          <w:tcPr>
            <w:tcW w:w="2027" w:type="dxa"/>
          </w:tcPr>
          <w:p w:rsidR="00663D18" w:rsidRPr="001F277C" w:rsidRDefault="00663D18" w:rsidP="00CF7457">
            <w:pPr>
              <w:pStyle w:val="Style1"/>
              <w:ind w:left="567"/>
              <w:rPr>
                <w:sz w:val="24"/>
              </w:rPr>
            </w:pPr>
            <w:r w:rsidRPr="001F277C">
              <w:rPr>
                <w:sz w:val="24"/>
              </w:rPr>
              <w:t>Numéro</w:t>
            </w:r>
          </w:p>
        </w:tc>
        <w:tc>
          <w:tcPr>
            <w:tcW w:w="2027" w:type="dxa"/>
          </w:tcPr>
          <w:p w:rsidR="00663D18" w:rsidRPr="001F277C" w:rsidRDefault="00663D18" w:rsidP="00CF7457">
            <w:pPr>
              <w:pStyle w:val="Style1"/>
              <w:ind w:left="567"/>
              <w:rPr>
                <w:sz w:val="24"/>
              </w:rPr>
            </w:pPr>
            <w:r w:rsidRPr="001F277C">
              <w:rPr>
                <w:sz w:val="24"/>
              </w:rPr>
              <w:t>Nom</w:t>
            </w:r>
            <w:r w:rsidR="008C2EB2" w:rsidRPr="001F277C">
              <w:rPr>
                <w:sz w:val="24"/>
              </w:rPr>
              <w:t xml:space="preserve"> clien</w:t>
            </w:r>
            <w:r w:rsidR="004554E1" w:rsidRPr="001F277C">
              <w:rPr>
                <w:sz w:val="24"/>
              </w:rPr>
              <w:t>t</w:t>
            </w:r>
          </w:p>
        </w:tc>
        <w:tc>
          <w:tcPr>
            <w:tcW w:w="5792" w:type="dxa"/>
          </w:tcPr>
          <w:p w:rsidR="00663D18" w:rsidRPr="001F277C" w:rsidRDefault="00663D18" w:rsidP="00C1725D">
            <w:pPr>
              <w:pStyle w:val="Style1"/>
              <w:ind w:left="567"/>
              <w:rPr>
                <w:sz w:val="24"/>
              </w:rPr>
            </w:pPr>
            <w:r w:rsidRPr="001F277C">
              <w:rPr>
                <w:sz w:val="24"/>
              </w:rPr>
              <w:t xml:space="preserve">Nombre de </w:t>
            </w:r>
            <w:r w:rsidR="003F2867" w:rsidRPr="001F277C">
              <w:rPr>
                <w:sz w:val="24"/>
              </w:rPr>
              <w:t>réservations annulées supérieur à 3</w:t>
            </w:r>
          </w:p>
        </w:tc>
      </w:tr>
      <w:tr w:rsidR="00663D18" w:rsidRPr="001F277C" w:rsidTr="008003B6">
        <w:tc>
          <w:tcPr>
            <w:tcW w:w="2027" w:type="dxa"/>
          </w:tcPr>
          <w:p w:rsidR="00663D18" w:rsidRPr="001F277C" w:rsidRDefault="00663D18" w:rsidP="00CF7457">
            <w:pPr>
              <w:pStyle w:val="Style1"/>
              <w:ind w:left="99"/>
              <w:jc w:val="center"/>
              <w:rPr>
                <w:sz w:val="24"/>
              </w:rPr>
            </w:pPr>
            <w:r w:rsidRPr="001F277C">
              <w:rPr>
                <w:sz w:val="24"/>
              </w:rPr>
              <w:t>411 001 208</w:t>
            </w:r>
          </w:p>
        </w:tc>
        <w:tc>
          <w:tcPr>
            <w:tcW w:w="2027" w:type="dxa"/>
          </w:tcPr>
          <w:p w:rsidR="00663D18" w:rsidRPr="001F277C" w:rsidRDefault="008C2EB2" w:rsidP="00CF7457">
            <w:pPr>
              <w:pStyle w:val="Style1"/>
              <w:ind w:left="99"/>
              <w:jc w:val="center"/>
              <w:rPr>
                <w:sz w:val="24"/>
              </w:rPr>
            </w:pPr>
            <w:r w:rsidRPr="001F277C">
              <w:rPr>
                <w:sz w:val="24"/>
              </w:rPr>
              <w:t>HERBERT</w:t>
            </w:r>
          </w:p>
        </w:tc>
        <w:tc>
          <w:tcPr>
            <w:tcW w:w="5792" w:type="dxa"/>
          </w:tcPr>
          <w:p w:rsidR="00663D18" w:rsidRPr="001F277C" w:rsidRDefault="00663D18" w:rsidP="003F2867">
            <w:pPr>
              <w:pStyle w:val="Style1"/>
              <w:ind w:left="99"/>
              <w:jc w:val="center"/>
              <w:rPr>
                <w:sz w:val="24"/>
              </w:rPr>
            </w:pPr>
            <w:r w:rsidRPr="001F277C">
              <w:rPr>
                <w:sz w:val="24"/>
              </w:rPr>
              <w:t>4</w:t>
            </w:r>
          </w:p>
        </w:tc>
      </w:tr>
      <w:tr w:rsidR="00663D18" w:rsidRPr="001F277C" w:rsidTr="008003B6">
        <w:tc>
          <w:tcPr>
            <w:tcW w:w="2027" w:type="dxa"/>
          </w:tcPr>
          <w:p w:rsidR="00663D18" w:rsidRPr="001F277C" w:rsidRDefault="00663D18" w:rsidP="00CF7457">
            <w:pPr>
              <w:pStyle w:val="Style1"/>
              <w:ind w:left="99"/>
              <w:jc w:val="center"/>
              <w:rPr>
                <w:sz w:val="24"/>
              </w:rPr>
            </w:pPr>
            <w:r w:rsidRPr="001F277C">
              <w:rPr>
                <w:sz w:val="24"/>
              </w:rPr>
              <w:t>411 000 825</w:t>
            </w:r>
          </w:p>
        </w:tc>
        <w:tc>
          <w:tcPr>
            <w:tcW w:w="2027" w:type="dxa"/>
          </w:tcPr>
          <w:p w:rsidR="00663D18" w:rsidRPr="001F277C" w:rsidRDefault="00663D18" w:rsidP="00CF7457">
            <w:pPr>
              <w:pStyle w:val="Style1"/>
              <w:ind w:left="99"/>
              <w:jc w:val="center"/>
              <w:rPr>
                <w:sz w:val="24"/>
              </w:rPr>
            </w:pPr>
            <w:r w:rsidRPr="001F277C">
              <w:rPr>
                <w:sz w:val="24"/>
              </w:rPr>
              <w:t>THOLLAS</w:t>
            </w:r>
          </w:p>
        </w:tc>
        <w:tc>
          <w:tcPr>
            <w:tcW w:w="5792" w:type="dxa"/>
          </w:tcPr>
          <w:p w:rsidR="00663D18" w:rsidRPr="001F277C" w:rsidRDefault="00663D18" w:rsidP="003F2867">
            <w:pPr>
              <w:pStyle w:val="Style1"/>
              <w:ind w:left="99"/>
              <w:jc w:val="center"/>
              <w:rPr>
                <w:sz w:val="24"/>
              </w:rPr>
            </w:pPr>
            <w:r w:rsidRPr="001F277C">
              <w:rPr>
                <w:sz w:val="24"/>
              </w:rPr>
              <w:t>5</w:t>
            </w:r>
          </w:p>
        </w:tc>
      </w:tr>
      <w:tr w:rsidR="00663D18" w:rsidRPr="001F277C" w:rsidTr="008003B6">
        <w:tc>
          <w:tcPr>
            <w:tcW w:w="2027" w:type="dxa"/>
          </w:tcPr>
          <w:p w:rsidR="00663D18" w:rsidRPr="001F277C" w:rsidRDefault="00663D18" w:rsidP="00C1725D">
            <w:pPr>
              <w:pStyle w:val="Style1"/>
              <w:ind w:left="99"/>
              <w:rPr>
                <w:sz w:val="24"/>
              </w:rPr>
            </w:pPr>
            <w:r w:rsidRPr="001F277C">
              <w:rPr>
                <w:sz w:val="24"/>
              </w:rPr>
              <w:t>…</w:t>
            </w:r>
          </w:p>
        </w:tc>
        <w:tc>
          <w:tcPr>
            <w:tcW w:w="2027" w:type="dxa"/>
          </w:tcPr>
          <w:p w:rsidR="00663D18" w:rsidRPr="001F277C" w:rsidRDefault="00663D18" w:rsidP="00CF7457">
            <w:pPr>
              <w:pStyle w:val="Style1"/>
              <w:ind w:left="99"/>
              <w:jc w:val="center"/>
              <w:rPr>
                <w:sz w:val="24"/>
              </w:rPr>
            </w:pPr>
          </w:p>
        </w:tc>
        <w:tc>
          <w:tcPr>
            <w:tcW w:w="5792" w:type="dxa"/>
          </w:tcPr>
          <w:p w:rsidR="00663D18" w:rsidRPr="001F277C" w:rsidRDefault="00663D18" w:rsidP="00C1725D">
            <w:pPr>
              <w:pStyle w:val="Style1"/>
              <w:ind w:left="99"/>
              <w:rPr>
                <w:sz w:val="24"/>
              </w:rPr>
            </w:pPr>
          </w:p>
        </w:tc>
      </w:tr>
    </w:tbl>
    <w:p w:rsidR="00FA5938" w:rsidRPr="001761DE" w:rsidRDefault="00FA5938" w:rsidP="00C1725D">
      <w:pPr>
        <w:pStyle w:val="Style1"/>
        <w:ind w:left="567"/>
        <w:rPr>
          <w:b/>
          <w:sz w:val="24"/>
        </w:rPr>
      </w:pPr>
    </w:p>
    <w:p w:rsidR="001761DE" w:rsidRDefault="00663D18" w:rsidP="00353F48">
      <w:pPr>
        <w:pStyle w:val="Paragraphedeliste"/>
        <w:numPr>
          <w:ilvl w:val="0"/>
          <w:numId w:val="1"/>
        </w:numPr>
        <w:tabs>
          <w:tab w:val="left" w:pos="1560"/>
        </w:tabs>
        <w:spacing w:line="360" w:lineRule="auto"/>
        <w:ind w:left="426"/>
        <w:jc w:val="both"/>
        <w:rPr>
          <w:b/>
        </w:rPr>
      </w:pPr>
      <w:r>
        <w:rPr>
          <w:b/>
        </w:rPr>
        <w:t>Écrire les requêtes permettant de</w:t>
      </w:r>
      <w:r w:rsidR="00CF040C">
        <w:rPr>
          <w:b/>
        </w:rPr>
        <w:t> :</w:t>
      </w:r>
    </w:p>
    <w:p w:rsidR="003515A1" w:rsidRPr="00663D18" w:rsidRDefault="00663D18" w:rsidP="00353F48">
      <w:pPr>
        <w:pStyle w:val="Style1"/>
        <w:spacing w:before="120" w:line="360" w:lineRule="auto"/>
        <w:ind w:left="567"/>
        <w:jc w:val="both"/>
        <w:rPr>
          <w:b/>
          <w:sz w:val="24"/>
        </w:rPr>
      </w:pPr>
      <w:r w:rsidRPr="00663D18">
        <w:rPr>
          <w:b/>
          <w:sz w:val="24"/>
        </w:rPr>
        <w:t>7.1</w:t>
      </w:r>
      <w:r>
        <w:rPr>
          <w:b/>
          <w:sz w:val="24"/>
        </w:rPr>
        <w:t xml:space="preserve">  </w:t>
      </w:r>
      <w:r w:rsidR="004554E1">
        <w:rPr>
          <w:b/>
          <w:sz w:val="24"/>
        </w:rPr>
        <w:t>Ajouter</w:t>
      </w:r>
      <w:r w:rsidRPr="00663D18">
        <w:rPr>
          <w:b/>
          <w:sz w:val="24"/>
        </w:rPr>
        <w:t xml:space="preserve"> </w:t>
      </w:r>
      <w:r w:rsidR="004554E1">
        <w:rPr>
          <w:b/>
          <w:sz w:val="24"/>
        </w:rPr>
        <w:t>0,</w:t>
      </w:r>
      <w:r w:rsidR="004554E1" w:rsidRPr="00663D18">
        <w:rPr>
          <w:b/>
          <w:sz w:val="24"/>
        </w:rPr>
        <w:t>5 %</w:t>
      </w:r>
      <w:r w:rsidR="004554E1">
        <w:rPr>
          <w:b/>
          <w:sz w:val="24"/>
        </w:rPr>
        <w:t xml:space="preserve"> sur </w:t>
      </w:r>
      <w:r w:rsidRPr="00663D18">
        <w:rPr>
          <w:b/>
          <w:sz w:val="24"/>
        </w:rPr>
        <w:t>les t</w:t>
      </w:r>
      <w:r w:rsidR="00CF040C">
        <w:rPr>
          <w:b/>
          <w:sz w:val="24"/>
        </w:rPr>
        <w:t>aux</w:t>
      </w:r>
      <w:r w:rsidRPr="00663D18">
        <w:rPr>
          <w:b/>
          <w:sz w:val="24"/>
        </w:rPr>
        <w:t xml:space="preserve"> de réduction</w:t>
      </w:r>
      <w:r w:rsidR="004554E1">
        <w:rPr>
          <w:b/>
          <w:sz w:val="24"/>
        </w:rPr>
        <w:t xml:space="preserve"> actuels.</w:t>
      </w:r>
    </w:p>
    <w:p w:rsidR="00CF040C" w:rsidRPr="00663D18" w:rsidRDefault="00663D18" w:rsidP="00353F48">
      <w:pPr>
        <w:pStyle w:val="Style1"/>
        <w:spacing w:before="120" w:line="360" w:lineRule="auto"/>
        <w:ind w:left="567"/>
        <w:jc w:val="both"/>
        <w:rPr>
          <w:b/>
          <w:sz w:val="24"/>
        </w:rPr>
      </w:pPr>
      <w:r w:rsidRPr="00663D18">
        <w:rPr>
          <w:b/>
          <w:sz w:val="24"/>
        </w:rPr>
        <w:t>7.2</w:t>
      </w:r>
      <w:r>
        <w:rPr>
          <w:b/>
          <w:sz w:val="24"/>
        </w:rPr>
        <w:t xml:space="preserve">  </w:t>
      </w:r>
      <w:r w:rsidR="004554E1">
        <w:rPr>
          <w:b/>
          <w:sz w:val="24"/>
        </w:rPr>
        <w:t xml:space="preserve">Ajouter dans la base </w:t>
      </w:r>
      <w:r w:rsidR="00C464B7">
        <w:rPr>
          <w:b/>
          <w:sz w:val="24"/>
        </w:rPr>
        <w:t>un quinzième établissement, l’</w:t>
      </w:r>
      <w:r w:rsidR="00C4341B">
        <w:rPr>
          <w:b/>
          <w:sz w:val="24"/>
        </w:rPr>
        <w:t>H</w:t>
      </w:r>
      <w:r w:rsidR="004554E1">
        <w:rPr>
          <w:b/>
          <w:sz w:val="24"/>
        </w:rPr>
        <w:t>ôtel de la Plage</w:t>
      </w:r>
      <w:r w:rsidR="008003B6">
        <w:rPr>
          <w:b/>
          <w:sz w:val="24"/>
        </w:rPr>
        <w:t>, de 3</w:t>
      </w:r>
      <w:r w:rsidR="008003B6" w:rsidRPr="008003B6">
        <w:rPr>
          <w:b/>
          <w:sz w:val="24"/>
          <w:vertAlign w:val="superscript"/>
        </w:rPr>
        <w:t>ème</w:t>
      </w:r>
      <w:r w:rsidR="008003B6">
        <w:rPr>
          <w:b/>
          <w:sz w:val="24"/>
        </w:rPr>
        <w:t xml:space="preserve"> catégorie,</w:t>
      </w:r>
      <w:r w:rsidR="00C4341B">
        <w:rPr>
          <w:b/>
          <w:sz w:val="24"/>
        </w:rPr>
        <w:t xml:space="preserve"> situé 28 boulevard de l’O</w:t>
      </w:r>
      <w:r w:rsidR="00D5396A">
        <w:rPr>
          <w:b/>
          <w:sz w:val="24"/>
        </w:rPr>
        <w:t>céan à</w:t>
      </w:r>
      <w:r w:rsidR="004554E1">
        <w:rPr>
          <w:b/>
          <w:sz w:val="24"/>
        </w:rPr>
        <w:t xml:space="preserve"> </w:t>
      </w:r>
      <w:proofErr w:type="spellStart"/>
      <w:r w:rsidR="004554E1">
        <w:rPr>
          <w:b/>
          <w:sz w:val="24"/>
        </w:rPr>
        <w:t>Damgan</w:t>
      </w:r>
      <w:proofErr w:type="spellEnd"/>
      <w:r w:rsidR="004554E1">
        <w:rPr>
          <w:b/>
          <w:sz w:val="24"/>
        </w:rPr>
        <w:t xml:space="preserve"> </w:t>
      </w:r>
      <w:r w:rsidR="00D5396A">
        <w:rPr>
          <w:b/>
          <w:sz w:val="24"/>
        </w:rPr>
        <w:t>(56750)</w:t>
      </w:r>
      <w:r w:rsidR="00353F48">
        <w:rPr>
          <w:b/>
          <w:sz w:val="24"/>
        </w:rPr>
        <w:t>,</w:t>
      </w:r>
      <w:r w:rsidR="00D5396A">
        <w:rPr>
          <w:b/>
          <w:sz w:val="24"/>
        </w:rPr>
        <w:t xml:space="preserve"> </w:t>
      </w:r>
      <w:r w:rsidR="004554E1">
        <w:rPr>
          <w:b/>
          <w:sz w:val="24"/>
        </w:rPr>
        <w:t xml:space="preserve">qui a rejoint </w:t>
      </w:r>
      <w:r w:rsidR="00BF55CC">
        <w:rPr>
          <w:b/>
          <w:sz w:val="24"/>
        </w:rPr>
        <w:t xml:space="preserve">la société Gaya </w:t>
      </w:r>
      <w:r w:rsidR="00C464B7">
        <w:rPr>
          <w:b/>
          <w:sz w:val="24"/>
        </w:rPr>
        <w:t>le 20 avril 2015.</w:t>
      </w:r>
      <w:r w:rsidR="00C464B7" w:rsidRPr="00C464B7">
        <w:rPr>
          <w:b/>
          <w:sz w:val="24"/>
        </w:rPr>
        <w:t xml:space="preserve"> </w:t>
      </w:r>
    </w:p>
    <w:p w:rsidR="006D4DB4" w:rsidRPr="006D4DB4" w:rsidRDefault="006D4DB4" w:rsidP="00353F48">
      <w:pPr>
        <w:pStyle w:val="Paragraphedeliste"/>
        <w:tabs>
          <w:tab w:val="left" w:pos="7185"/>
        </w:tabs>
        <w:ind w:left="426"/>
        <w:jc w:val="both"/>
        <w:rPr>
          <w:b/>
        </w:rPr>
      </w:pPr>
    </w:p>
    <w:p w:rsidR="00EC420C" w:rsidRPr="00947DB4" w:rsidRDefault="00EC420C" w:rsidP="00D53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244"/>
          <w:tab w:val="left" w:pos="7778"/>
        </w:tabs>
        <w:ind w:right="-23"/>
        <w:jc w:val="center"/>
        <w:rPr>
          <w:b/>
        </w:rPr>
      </w:pPr>
      <w:r w:rsidRPr="00947DB4">
        <w:rPr>
          <w:b/>
        </w:rPr>
        <w:t xml:space="preserve">DOSSIER </w:t>
      </w:r>
      <w:r>
        <w:rPr>
          <w:b/>
        </w:rPr>
        <w:t xml:space="preserve">2 : </w:t>
      </w:r>
      <w:r w:rsidR="0001063B">
        <w:rPr>
          <w:b/>
        </w:rPr>
        <w:t>Gestion des relations avec les parties prenantes</w:t>
      </w:r>
    </w:p>
    <w:p w:rsidR="00EC420C" w:rsidRDefault="00EC420C" w:rsidP="001652CA">
      <w:pPr>
        <w:tabs>
          <w:tab w:val="left" w:pos="7387"/>
        </w:tabs>
        <w:jc w:val="both"/>
        <w:rPr>
          <w:spacing w:val="-2"/>
        </w:rPr>
      </w:pPr>
    </w:p>
    <w:p w:rsidR="00EC420C" w:rsidRPr="006D4541" w:rsidRDefault="0001063B" w:rsidP="00EC420C">
      <w:pPr>
        <w:tabs>
          <w:tab w:val="left" w:pos="1560"/>
        </w:tabs>
        <w:jc w:val="both"/>
        <w:rPr>
          <w:spacing w:val="-2"/>
        </w:rPr>
      </w:pPr>
      <w:r>
        <w:rPr>
          <w:spacing w:val="-2"/>
        </w:rPr>
        <w:t xml:space="preserve">Les hôtels, </w:t>
      </w:r>
      <w:r w:rsidR="00EC420C" w:rsidRPr="006D4541">
        <w:rPr>
          <w:spacing w:val="-2"/>
        </w:rPr>
        <w:t>filiales ou établissement</w:t>
      </w:r>
      <w:r w:rsidR="00D5396A">
        <w:rPr>
          <w:spacing w:val="-2"/>
        </w:rPr>
        <w:t>s</w:t>
      </w:r>
      <w:r w:rsidR="00EC420C" w:rsidRPr="006D4541">
        <w:rPr>
          <w:spacing w:val="-2"/>
        </w:rPr>
        <w:t xml:space="preserve"> </w:t>
      </w:r>
      <w:r w:rsidR="00EC420C">
        <w:rPr>
          <w:spacing w:val="-2"/>
        </w:rPr>
        <w:t>de la société</w:t>
      </w:r>
      <w:r>
        <w:rPr>
          <w:spacing w:val="-2"/>
        </w:rPr>
        <w:t>,</w:t>
      </w:r>
      <w:r w:rsidR="00EC420C" w:rsidRPr="006D4541">
        <w:rPr>
          <w:spacing w:val="-2"/>
        </w:rPr>
        <w:t xml:space="preserve"> transmettent régulièrement des données à la </w:t>
      </w:r>
      <w:r w:rsidR="00EC420C">
        <w:rPr>
          <w:spacing w:val="-2"/>
        </w:rPr>
        <w:t>société mère Gaya</w:t>
      </w:r>
      <w:r w:rsidR="00EC420C" w:rsidRPr="006D4541">
        <w:rPr>
          <w:spacing w:val="-2"/>
        </w:rPr>
        <w:t xml:space="preserve"> par le biais d’échange de données informatisées (EDI). Les données sensibles sont protégées par chiffrement.</w:t>
      </w:r>
    </w:p>
    <w:p w:rsidR="002B35FD" w:rsidRPr="00EB5DE2" w:rsidRDefault="002B35FD" w:rsidP="002B35FD">
      <w:pPr>
        <w:spacing w:before="120" w:line="276" w:lineRule="auto"/>
        <w:rPr>
          <w:spacing w:val="-2"/>
        </w:rPr>
      </w:pPr>
      <w:r w:rsidRPr="00EB5DE2">
        <w:rPr>
          <w:b/>
          <w:spacing w:val="-2"/>
        </w:rPr>
        <w:t xml:space="preserve">Partie 1 : </w:t>
      </w:r>
      <w:r>
        <w:rPr>
          <w:b/>
          <w:spacing w:val="-2"/>
        </w:rPr>
        <w:t>échange de données entre les parties prenantes</w:t>
      </w:r>
    </w:p>
    <w:p w:rsidR="00EC420C" w:rsidRPr="00947DB4" w:rsidRDefault="00EC420C" w:rsidP="00EC420C">
      <w:pPr>
        <w:pStyle w:val="Corpsdetexte"/>
        <w:spacing w:before="240" w:after="100" w:afterAutospacing="1"/>
        <w:jc w:val="center"/>
        <w:rPr>
          <w:b/>
          <w:spacing w:val="-2"/>
        </w:rPr>
      </w:pPr>
      <w:r w:rsidRPr="00947DB4">
        <w:rPr>
          <w:b/>
          <w:szCs w:val="24"/>
        </w:rPr>
        <w:t>Travail à faire :</w:t>
      </w:r>
    </w:p>
    <w:p w:rsidR="00EC420C" w:rsidRDefault="00EC420C" w:rsidP="00353F48">
      <w:pPr>
        <w:pStyle w:val="Paragraphedeliste"/>
        <w:numPr>
          <w:ilvl w:val="0"/>
          <w:numId w:val="6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 xml:space="preserve">Rappeler en quoi consiste l’EDI et quels </w:t>
      </w:r>
      <w:r w:rsidR="00C4341B">
        <w:rPr>
          <w:b/>
        </w:rPr>
        <w:t>sont s</w:t>
      </w:r>
      <w:r>
        <w:rPr>
          <w:b/>
        </w:rPr>
        <w:t>es objectifs.</w:t>
      </w:r>
    </w:p>
    <w:p w:rsidR="00EC420C" w:rsidRDefault="00EC420C" w:rsidP="00353F48">
      <w:pPr>
        <w:jc w:val="both"/>
      </w:pPr>
    </w:p>
    <w:p w:rsidR="00EC420C" w:rsidRPr="007F4D03" w:rsidRDefault="00EC420C" w:rsidP="00353F48">
      <w:pPr>
        <w:pStyle w:val="Paragraphedeliste"/>
        <w:numPr>
          <w:ilvl w:val="0"/>
          <w:numId w:val="6"/>
        </w:numPr>
        <w:tabs>
          <w:tab w:val="left" w:pos="1560"/>
        </w:tabs>
        <w:ind w:left="426"/>
        <w:jc w:val="both"/>
        <w:rPr>
          <w:b/>
        </w:rPr>
      </w:pPr>
      <w:r>
        <w:rPr>
          <w:b/>
        </w:rPr>
        <w:t xml:space="preserve">Décrire les procédés de chiffrement symétrique et asymétrique en </w:t>
      </w:r>
      <w:r w:rsidR="0001063B">
        <w:rPr>
          <w:b/>
        </w:rPr>
        <w:t>une dizaine de</w:t>
      </w:r>
      <w:r>
        <w:rPr>
          <w:b/>
        </w:rPr>
        <w:t xml:space="preserve"> lignes.</w:t>
      </w:r>
    </w:p>
    <w:p w:rsidR="003F0C55" w:rsidRDefault="003F0C55" w:rsidP="00353F48">
      <w:pPr>
        <w:spacing w:before="120" w:line="276" w:lineRule="auto"/>
        <w:jc w:val="both"/>
        <w:rPr>
          <w:b/>
          <w:spacing w:val="-2"/>
        </w:rPr>
      </w:pPr>
    </w:p>
    <w:p w:rsidR="002B35FD" w:rsidRPr="00EB5DE2" w:rsidRDefault="002B35FD" w:rsidP="002B35FD">
      <w:pPr>
        <w:spacing w:before="120" w:line="276" w:lineRule="auto"/>
        <w:rPr>
          <w:spacing w:val="-2"/>
        </w:rPr>
      </w:pPr>
      <w:r w:rsidRPr="00EB5DE2">
        <w:rPr>
          <w:b/>
          <w:spacing w:val="-2"/>
        </w:rPr>
        <w:t xml:space="preserve">Partie </w:t>
      </w:r>
      <w:r>
        <w:rPr>
          <w:b/>
          <w:spacing w:val="-2"/>
        </w:rPr>
        <w:t>2</w:t>
      </w:r>
      <w:r w:rsidRPr="00EB5DE2">
        <w:rPr>
          <w:b/>
          <w:spacing w:val="-2"/>
        </w:rPr>
        <w:t xml:space="preserve"> : </w:t>
      </w:r>
      <w:r w:rsidR="0001063B">
        <w:rPr>
          <w:b/>
          <w:spacing w:val="-2"/>
        </w:rPr>
        <w:t>algorithme</w:t>
      </w:r>
      <w:r w:rsidR="003F0C55">
        <w:rPr>
          <w:b/>
          <w:spacing w:val="-2"/>
        </w:rPr>
        <w:t xml:space="preserve"> </w:t>
      </w:r>
    </w:p>
    <w:p w:rsidR="002B35FD" w:rsidRDefault="002B35FD" w:rsidP="00EC420C"/>
    <w:p w:rsidR="00EC420C" w:rsidRPr="003F0C55" w:rsidRDefault="00EC420C" w:rsidP="003F0C55">
      <w:pPr>
        <w:jc w:val="both"/>
      </w:pPr>
      <w:r w:rsidRPr="00EC420C">
        <w:t xml:space="preserve">Les clients réguliers de la société </w:t>
      </w:r>
      <w:r w:rsidR="00C4341B">
        <w:t>Gaya</w:t>
      </w:r>
      <w:r w:rsidRPr="00EC420C">
        <w:t xml:space="preserve"> disposent de divers avantages en fonction des séjours effectués dans les hôtels de la société. Ceux-ci sont présentés en </w:t>
      </w:r>
      <w:r w:rsidR="00353F48">
        <w:rPr>
          <w:b/>
          <w:i/>
        </w:rPr>
        <w:t>a</w:t>
      </w:r>
      <w:r w:rsidRPr="00EC420C">
        <w:rPr>
          <w:b/>
          <w:i/>
        </w:rPr>
        <w:t>nnexe 3.</w:t>
      </w:r>
      <w:r w:rsidR="003F0C55">
        <w:rPr>
          <w:b/>
          <w:i/>
        </w:rPr>
        <w:t xml:space="preserve"> </w:t>
      </w:r>
      <w:r w:rsidR="003F0C55">
        <w:t>Le service commercial utilise un tableur pour préparer le calcul du montant de la réduction accordée à chaque client.</w:t>
      </w:r>
    </w:p>
    <w:p w:rsidR="00C1725D" w:rsidRPr="00947DB4" w:rsidRDefault="00C1725D" w:rsidP="00BC3EC1">
      <w:pPr>
        <w:pStyle w:val="Corpsdetexte"/>
        <w:spacing w:before="240" w:after="100" w:afterAutospacing="1"/>
        <w:jc w:val="center"/>
        <w:rPr>
          <w:b/>
          <w:spacing w:val="-2"/>
        </w:rPr>
      </w:pPr>
      <w:r w:rsidRPr="00947DB4">
        <w:rPr>
          <w:b/>
          <w:szCs w:val="24"/>
        </w:rPr>
        <w:t>Travail à faire :</w:t>
      </w:r>
    </w:p>
    <w:p w:rsidR="00C1725D" w:rsidRDefault="00C1725D" w:rsidP="00353F48">
      <w:pPr>
        <w:pStyle w:val="Paragraphedeliste"/>
        <w:numPr>
          <w:ilvl w:val="0"/>
          <w:numId w:val="6"/>
        </w:numPr>
        <w:tabs>
          <w:tab w:val="left" w:pos="1560"/>
        </w:tabs>
        <w:ind w:left="426"/>
        <w:jc w:val="both"/>
        <w:rPr>
          <w:b/>
        </w:rPr>
      </w:pPr>
      <w:r w:rsidRPr="00C1725D">
        <w:rPr>
          <w:b/>
        </w:rPr>
        <w:t>Prése</w:t>
      </w:r>
      <w:r>
        <w:rPr>
          <w:b/>
        </w:rPr>
        <w:t xml:space="preserve">nter l’algorithme qui permet </w:t>
      </w:r>
      <w:r w:rsidR="001F277C">
        <w:rPr>
          <w:b/>
        </w:rPr>
        <w:t>d’établir le bon de réduction envoyé</w:t>
      </w:r>
      <w:r>
        <w:rPr>
          <w:b/>
        </w:rPr>
        <w:t xml:space="preserve"> aux clients</w:t>
      </w:r>
      <w:r w:rsidR="00C92CA0">
        <w:rPr>
          <w:b/>
        </w:rPr>
        <w:t xml:space="preserve"> (</w:t>
      </w:r>
      <w:r w:rsidR="00C92CA0" w:rsidRPr="00EF1278">
        <w:rPr>
          <w:b/>
          <w:u w:val="single"/>
        </w:rPr>
        <w:t>annexe A</w:t>
      </w:r>
      <w:r w:rsidR="00C92CA0" w:rsidRPr="00C92CA0">
        <w:rPr>
          <w:b/>
          <w:u w:val="single"/>
        </w:rPr>
        <w:t xml:space="preserve"> à compléter et à rendre avec la copie</w:t>
      </w:r>
      <w:r w:rsidR="00C92CA0">
        <w:rPr>
          <w:b/>
        </w:rPr>
        <w:t>).</w:t>
      </w:r>
    </w:p>
    <w:p w:rsidR="00B7369F" w:rsidRPr="001F277C" w:rsidRDefault="001F277C" w:rsidP="00353F48">
      <w:pPr>
        <w:spacing w:after="200" w:line="276" w:lineRule="auto"/>
        <w:jc w:val="both"/>
        <w:rPr>
          <w:b/>
        </w:rPr>
      </w:pPr>
      <w:r>
        <w:rPr>
          <w:b/>
        </w:rPr>
        <w:br w:type="page"/>
      </w:r>
    </w:p>
    <w:p w:rsidR="00BC3EC1" w:rsidRPr="00947DB4" w:rsidRDefault="003431EA" w:rsidP="00D53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244"/>
          <w:tab w:val="left" w:pos="7778"/>
        </w:tabs>
        <w:ind w:right="-23"/>
        <w:jc w:val="center"/>
        <w:rPr>
          <w:b/>
        </w:rPr>
      </w:pPr>
      <w:r>
        <w:rPr>
          <w:b/>
        </w:rPr>
        <w:lastRenderedPageBreak/>
        <w:t xml:space="preserve">DOSSIER </w:t>
      </w:r>
      <w:r w:rsidR="004D7B0B">
        <w:rPr>
          <w:b/>
        </w:rPr>
        <w:t>3</w:t>
      </w:r>
      <w:r w:rsidR="00BC3EC1">
        <w:rPr>
          <w:b/>
        </w:rPr>
        <w:t xml:space="preserve"> : </w:t>
      </w:r>
      <w:r w:rsidR="004D7B0B">
        <w:rPr>
          <w:b/>
        </w:rPr>
        <w:t>Facturation des emplacements dans les ports de plaisance</w:t>
      </w:r>
    </w:p>
    <w:p w:rsidR="00E70A5A" w:rsidRPr="00E70A5A" w:rsidRDefault="00500BAC" w:rsidP="00F07967">
      <w:pPr>
        <w:spacing w:before="120"/>
        <w:jc w:val="both"/>
        <w:rPr>
          <w:spacing w:val="-2"/>
        </w:rPr>
      </w:pPr>
      <w:r>
        <w:rPr>
          <w:spacing w:val="-2"/>
        </w:rPr>
        <w:t xml:space="preserve">La </w:t>
      </w:r>
      <w:r w:rsidR="004D7B0B">
        <w:rPr>
          <w:spacing w:val="-2"/>
        </w:rPr>
        <w:t>société</w:t>
      </w:r>
      <w:r w:rsidR="00E70A5A" w:rsidRPr="00E70A5A">
        <w:rPr>
          <w:spacing w:val="-2"/>
        </w:rPr>
        <w:t xml:space="preserve"> </w:t>
      </w:r>
      <w:r w:rsidR="00C4341B">
        <w:rPr>
          <w:spacing w:val="-2"/>
        </w:rPr>
        <w:t>Gaya</w:t>
      </w:r>
      <w:r w:rsidR="00E70A5A" w:rsidRPr="00E70A5A">
        <w:rPr>
          <w:spacing w:val="-2"/>
        </w:rPr>
        <w:t xml:space="preserve"> </w:t>
      </w:r>
      <w:r w:rsidR="00E70A5A">
        <w:rPr>
          <w:spacing w:val="-2"/>
        </w:rPr>
        <w:t>possédant des hôtels</w:t>
      </w:r>
      <w:r w:rsidR="00E70A5A" w:rsidRPr="00E70A5A">
        <w:rPr>
          <w:spacing w:val="-2"/>
        </w:rPr>
        <w:t xml:space="preserve"> implanté</w:t>
      </w:r>
      <w:r w:rsidR="00F67BAB">
        <w:rPr>
          <w:spacing w:val="-2"/>
        </w:rPr>
        <w:t>s</w:t>
      </w:r>
      <w:r w:rsidR="00E70A5A" w:rsidRPr="00E70A5A">
        <w:rPr>
          <w:spacing w:val="-2"/>
        </w:rPr>
        <w:t xml:space="preserve"> </w:t>
      </w:r>
      <w:r w:rsidR="00E70A5A">
        <w:rPr>
          <w:spacing w:val="-2"/>
        </w:rPr>
        <w:t>dans de nombreux ports de plaisance a développé des relations privilégiées avec trois capitaineries (bureau</w:t>
      </w:r>
      <w:r w:rsidR="004D7B0B">
        <w:rPr>
          <w:spacing w:val="-2"/>
        </w:rPr>
        <w:t>x</w:t>
      </w:r>
      <w:r w:rsidR="00E70A5A">
        <w:rPr>
          <w:spacing w:val="-2"/>
        </w:rPr>
        <w:t xml:space="preserve"> du port) qu</w:t>
      </w:r>
      <w:r w:rsidR="00F07967">
        <w:rPr>
          <w:spacing w:val="-2"/>
        </w:rPr>
        <w:t>i exercent des missions variées de gestion.</w:t>
      </w:r>
    </w:p>
    <w:p w:rsidR="00E70A5A" w:rsidRDefault="004D7B0B" w:rsidP="00F07967">
      <w:pPr>
        <w:jc w:val="both"/>
        <w:rPr>
          <w:spacing w:val="-2"/>
        </w:rPr>
      </w:pPr>
      <w:r>
        <w:rPr>
          <w:spacing w:val="-2"/>
        </w:rPr>
        <w:t xml:space="preserve">Les </w:t>
      </w:r>
      <w:r w:rsidR="00E70A5A">
        <w:rPr>
          <w:spacing w:val="-2"/>
        </w:rPr>
        <w:t xml:space="preserve">clients de l’hôtel ont accès de façon privilégiée à certaines prestations organisées par </w:t>
      </w:r>
      <w:r w:rsidR="007116E1">
        <w:rPr>
          <w:spacing w:val="-2"/>
        </w:rPr>
        <w:t xml:space="preserve">le port (excursions, croisières, </w:t>
      </w:r>
      <w:proofErr w:type="spellStart"/>
      <w:r w:rsidR="007116E1">
        <w:rPr>
          <w:spacing w:val="-2"/>
        </w:rPr>
        <w:t>etc</w:t>
      </w:r>
      <w:proofErr w:type="spellEnd"/>
      <w:r w:rsidR="00E70A5A">
        <w:rPr>
          <w:spacing w:val="-2"/>
        </w:rPr>
        <w:t>).</w:t>
      </w:r>
    </w:p>
    <w:p w:rsidR="00684205" w:rsidRPr="00EB5DE2" w:rsidRDefault="00684205" w:rsidP="00684205">
      <w:pPr>
        <w:spacing w:before="120" w:line="276" w:lineRule="auto"/>
        <w:rPr>
          <w:spacing w:val="-2"/>
        </w:rPr>
      </w:pPr>
      <w:r w:rsidRPr="00EB5DE2">
        <w:rPr>
          <w:b/>
          <w:spacing w:val="-2"/>
        </w:rPr>
        <w:t xml:space="preserve">Partie 1 : </w:t>
      </w:r>
      <w:r w:rsidR="00AF0CF7">
        <w:rPr>
          <w:b/>
          <w:spacing w:val="-2"/>
        </w:rPr>
        <w:t>f</w:t>
      </w:r>
      <w:r>
        <w:rPr>
          <w:b/>
          <w:spacing w:val="-2"/>
        </w:rPr>
        <w:t>acturation des emplacements</w:t>
      </w:r>
    </w:p>
    <w:p w:rsidR="003640AA" w:rsidRDefault="00500BAC" w:rsidP="00F07967">
      <w:pPr>
        <w:jc w:val="both"/>
        <w:rPr>
          <w:b/>
          <w:i/>
          <w:spacing w:val="-2"/>
        </w:rPr>
      </w:pPr>
      <w:r>
        <w:rPr>
          <w:spacing w:val="-2"/>
        </w:rPr>
        <w:t>La société</w:t>
      </w:r>
      <w:r w:rsidR="00E70A5A">
        <w:rPr>
          <w:spacing w:val="-2"/>
        </w:rPr>
        <w:t xml:space="preserve"> </w:t>
      </w:r>
      <w:r w:rsidR="00C4341B">
        <w:rPr>
          <w:spacing w:val="-2"/>
        </w:rPr>
        <w:t>Gaya</w:t>
      </w:r>
      <w:r w:rsidR="004D7B0B" w:rsidRPr="00E70A5A">
        <w:rPr>
          <w:spacing w:val="-2"/>
        </w:rPr>
        <w:t xml:space="preserve"> </w:t>
      </w:r>
      <w:r w:rsidR="00E70A5A">
        <w:rPr>
          <w:spacing w:val="-2"/>
        </w:rPr>
        <w:t>assiste ces capitaineries dans certains domaines de la gestion et notamment dans celui de la facturation. Un modèle a été développé sous tableur</w:t>
      </w:r>
      <w:r w:rsidR="00CF56B4">
        <w:rPr>
          <w:spacing w:val="-2"/>
        </w:rPr>
        <w:t xml:space="preserve"> pour la gestion des prestation</w:t>
      </w:r>
      <w:r w:rsidR="00F44E1B">
        <w:rPr>
          <w:spacing w:val="-2"/>
        </w:rPr>
        <w:t>s</w:t>
      </w:r>
      <w:r w:rsidR="00CF56B4">
        <w:rPr>
          <w:spacing w:val="-2"/>
        </w:rPr>
        <w:t xml:space="preserve"> de « </w:t>
      </w:r>
      <w:proofErr w:type="spellStart"/>
      <w:r w:rsidR="004D7B0B">
        <w:rPr>
          <w:spacing w:val="-2"/>
        </w:rPr>
        <w:t>Pors</w:t>
      </w:r>
      <w:proofErr w:type="spellEnd"/>
      <w:r w:rsidR="004D7B0B">
        <w:rPr>
          <w:spacing w:val="-2"/>
        </w:rPr>
        <w:t>-</w:t>
      </w:r>
      <w:proofErr w:type="spellStart"/>
      <w:r w:rsidR="004D7B0B">
        <w:rPr>
          <w:spacing w:val="-2"/>
        </w:rPr>
        <w:t>Koad</w:t>
      </w:r>
      <w:proofErr w:type="spellEnd"/>
      <w:r w:rsidR="004D7B0B">
        <w:rPr>
          <w:spacing w:val="-2"/>
        </w:rPr>
        <w:t> </w:t>
      </w:r>
      <w:r w:rsidR="00CF56B4">
        <w:rPr>
          <w:spacing w:val="-2"/>
        </w:rPr>
        <w:t xml:space="preserve">» situé dans le </w:t>
      </w:r>
      <w:r w:rsidR="00801A0C">
        <w:rPr>
          <w:spacing w:val="-2"/>
        </w:rPr>
        <w:t>Finistère</w:t>
      </w:r>
      <w:r w:rsidR="00CF56B4">
        <w:rPr>
          <w:spacing w:val="-2"/>
        </w:rPr>
        <w:t xml:space="preserve"> sud. Il</w:t>
      </w:r>
      <w:r w:rsidR="00E70A5A">
        <w:rPr>
          <w:spacing w:val="-2"/>
        </w:rPr>
        <w:t xml:space="preserve"> vous est présenté dans les </w:t>
      </w:r>
      <w:r w:rsidR="00E70A5A" w:rsidRPr="00B46BC2">
        <w:rPr>
          <w:b/>
          <w:i/>
          <w:spacing w:val="-2"/>
        </w:rPr>
        <w:t>annexes 4 à 6.</w:t>
      </w:r>
    </w:p>
    <w:p w:rsidR="00AF0CF7" w:rsidRDefault="00AF0CF7" w:rsidP="00F07967">
      <w:pPr>
        <w:jc w:val="both"/>
        <w:rPr>
          <w:b/>
          <w:i/>
          <w:spacing w:val="-2"/>
        </w:rPr>
      </w:pPr>
    </w:p>
    <w:p w:rsidR="009304C3" w:rsidRPr="00947DB4" w:rsidRDefault="009304C3" w:rsidP="00BE44A7">
      <w:pPr>
        <w:pStyle w:val="Corpsdetexte"/>
        <w:spacing w:before="120" w:after="120"/>
        <w:jc w:val="center"/>
        <w:rPr>
          <w:b/>
          <w:spacing w:val="-2"/>
        </w:rPr>
      </w:pPr>
      <w:r w:rsidRPr="00947DB4">
        <w:rPr>
          <w:b/>
          <w:szCs w:val="24"/>
        </w:rPr>
        <w:t>Travail à faire :</w:t>
      </w:r>
    </w:p>
    <w:p w:rsidR="00C75E34" w:rsidRDefault="00B368C5" w:rsidP="00353F48">
      <w:pPr>
        <w:pStyle w:val="Paragraphedeliste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>
        <w:rPr>
          <w:b/>
        </w:rPr>
        <w:t xml:space="preserve">Des plages de cellules ont </w:t>
      </w:r>
      <w:r w:rsidR="00C75E34" w:rsidRPr="00EF1278">
        <w:rPr>
          <w:b/>
        </w:rPr>
        <w:t xml:space="preserve">été </w:t>
      </w:r>
      <w:r w:rsidRPr="00EF1278">
        <w:rPr>
          <w:b/>
        </w:rPr>
        <w:t>nommées</w:t>
      </w:r>
      <w:r>
        <w:rPr>
          <w:b/>
        </w:rPr>
        <w:t xml:space="preserve"> (annexe 6)</w:t>
      </w:r>
      <w:r w:rsidR="007116E1">
        <w:rPr>
          <w:b/>
        </w:rPr>
        <w:t>.</w:t>
      </w:r>
      <w:r w:rsidR="00C75E34" w:rsidRPr="00EF1278">
        <w:rPr>
          <w:b/>
        </w:rPr>
        <w:t xml:space="preserve"> </w:t>
      </w:r>
      <w:r w:rsidR="007116E1">
        <w:rPr>
          <w:b/>
        </w:rPr>
        <w:t>Q</w:t>
      </w:r>
      <w:r w:rsidR="00C75E34" w:rsidRPr="00EF1278">
        <w:rPr>
          <w:b/>
        </w:rPr>
        <w:t>uel est l’intérêt de</w:t>
      </w:r>
      <w:r w:rsidR="00C75E34">
        <w:rPr>
          <w:b/>
        </w:rPr>
        <w:t xml:space="preserve"> procéder ainsi ? </w:t>
      </w:r>
    </w:p>
    <w:p w:rsidR="00C75E34" w:rsidRDefault="00C75E34" w:rsidP="00353F48">
      <w:pPr>
        <w:tabs>
          <w:tab w:val="left" w:pos="1560"/>
        </w:tabs>
        <w:jc w:val="both"/>
        <w:rPr>
          <w:b/>
        </w:rPr>
      </w:pPr>
    </w:p>
    <w:p w:rsidR="00B368C5" w:rsidRDefault="00B368C5" w:rsidP="00353F48">
      <w:pPr>
        <w:pStyle w:val="Paragraphedeliste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 w:rsidRPr="00C75E34">
        <w:rPr>
          <w:b/>
        </w:rPr>
        <w:t>Compléter les formules de</w:t>
      </w:r>
      <w:r w:rsidR="006F1C78">
        <w:rPr>
          <w:b/>
        </w:rPr>
        <w:t>s cellules B33, C34 et C</w:t>
      </w:r>
      <w:r>
        <w:rPr>
          <w:b/>
        </w:rPr>
        <w:t>40 de</w:t>
      </w:r>
      <w:r w:rsidRPr="00C75E34">
        <w:rPr>
          <w:b/>
        </w:rPr>
        <w:t xml:space="preserve"> </w:t>
      </w:r>
      <w:r w:rsidRPr="00B368C5">
        <w:rPr>
          <w:b/>
        </w:rPr>
        <w:t>l’</w:t>
      </w:r>
      <w:r w:rsidRPr="00B368C5">
        <w:rPr>
          <w:b/>
          <w:i/>
        </w:rPr>
        <w:t>annexe</w:t>
      </w:r>
      <w:r w:rsidRPr="00B368C5">
        <w:rPr>
          <w:b/>
        </w:rPr>
        <w:t xml:space="preserve"> B</w:t>
      </w:r>
      <w:r w:rsidRPr="00C75E34">
        <w:rPr>
          <w:b/>
        </w:rPr>
        <w:t xml:space="preserve"> (à rendre avec la copie).</w:t>
      </w:r>
    </w:p>
    <w:p w:rsidR="00B368C5" w:rsidRPr="00B368C5" w:rsidRDefault="00B368C5" w:rsidP="00353F48">
      <w:pPr>
        <w:tabs>
          <w:tab w:val="left" w:pos="1560"/>
        </w:tabs>
        <w:jc w:val="both"/>
        <w:rPr>
          <w:b/>
        </w:rPr>
      </w:pPr>
    </w:p>
    <w:p w:rsidR="009304C3" w:rsidRDefault="00F07967" w:rsidP="00353F48">
      <w:pPr>
        <w:pStyle w:val="Paragraphedeliste"/>
        <w:numPr>
          <w:ilvl w:val="0"/>
          <w:numId w:val="3"/>
        </w:numPr>
        <w:tabs>
          <w:tab w:val="left" w:pos="1560"/>
        </w:tabs>
        <w:spacing w:after="120"/>
        <w:ind w:left="714" w:hanging="357"/>
        <w:jc w:val="both"/>
        <w:rPr>
          <w:b/>
        </w:rPr>
      </w:pPr>
      <w:r>
        <w:rPr>
          <w:b/>
        </w:rPr>
        <w:t>Donner l</w:t>
      </w:r>
      <w:r w:rsidR="00B46BC2">
        <w:rPr>
          <w:b/>
        </w:rPr>
        <w:t>a</w:t>
      </w:r>
      <w:r>
        <w:rPr>
          <w:b/>
        </w:rPr>
        <w:t xml:space="preserve"> valeur renvoyée en cellule B36 </w:t>
      </w:r>
      <w:r w:rsidR="00B46BC2">
        <w:rPr>
          <w:b/>
        </w:rPr>
        <w:t xml:space="preserve"> </w:t>
      </w:r>
      <w:r w:rsidR="00C856BF">
        <w:rPr>
          <w:b/>
        </w:rPr>
        <w:t>de la feuille F</w:t>
      </w:r>
      <w:r>
        <w:rPr>
          <w:b/>
        </w:rPr>
        <w:t xml:space="preserve">acturation de l’annexe 6  dans laquelle la </w:t>
      </w:r>
      <w:r w:rsidR="00B46BC2">
        <w:rPr>
          <w:b/>
        </w:rPr>
        <w:t>formule suivante a été implantée</w:t>
      </w:r>
      <w:r w:rsidR="00353F48">
        <w:rPr>
          <w:b/>
        </w:rPr>
        <w:t xml:space="preserve"> (</w:t>
      </w:r>
      <w:r w:rsidR="00AF0CF7">
        <w:rPr>
          <w:b/>
        </w:rPr>
        <w:t>Vous e</w:t>
      </w:r>
      <w:r w:rsidR="005B1CBA">
        <w:rPr>
          <w:b/>
        </w:rPr>
        <w:t>xpliquer</w:t>
      </w:r>
      <w:r w:rsidR="00AF0CF7">
        <w:rPr>
          <w:b/>
        </w:rPr>
        <w:t>ez</w:t>
      </w:r>
      <w:r w:rsidR="005B1CBA">
        <w:rPr>
          <w:b/>
        </w:rPr>
        <w:t xml:space="preserve"> votre démarche en 7 lignes maximum</w:t>
      </w:r>
      <w:r w:rsidR="00353F48">
        <w:rPr>
          <w:b/>
        </w:rPr>
        <w:t>) :</w:t>
      </w: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709"/>
        <w:gridCol w:w="9437"/>
      </w:tblGrid>
      <w:tr w:rsidR="00343F5A" w:rsidRPr="000C3962" w:rsidTr="001652CA">
        <w:trPr>
          <w:trHeight w:hRule="exact" w:val="680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343F5A" w:rsidRPr="003110EA" w:rsidRDefault="00343F5A" w:rsidP="002035B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B36</w:t>
            </w:r>
          </w:p>
        </w:tc>
        <w:tc>
          <w:tcPr>
            <w:tcW w:w="9437" w:type="dxa"/>
            <w:tcMar>
              <w:top w:w="57" w:type="dxa"/>
              <w:bottom w:w="57" w:type="dxa"/>
            </w:tcMar>
            <w:vAlign w:val="center"/>
          </w:tcPr>
          <w:p w:rsidR="00F94C07" w:rsidRDefault="00562C3A" w:rsidP="00795C2A">
            <w:pPr>
              <w:jc w:val="both"/>
              <w:rPr>
                <w:b/>
              </w:rPr>
            </w:pPr>
            <w:r w:rsidRPr="00562C3A">
              <w:rPr>
                <w:b/>
              </w:rPr>
              <w:t>=</w:t>
            </w:r>
            <w:proofErr w:type="gramStart"/>
            <w:r w:rsidRPr="00562C3A">
              <w:rPr>
                <w:b/>
              </w:rPr>
              <w:t>SI(</w:t>
            </w:r>
            <w:proofErr w:type="gramEnd"/>
            <w:r w:rsidR="002035BB">
              <w:rPr>
                <w:b/>
              </w:rPr>
              <w:t>ESTVIDE(</w:t>
            </w:r>
            <w:r w:rsidRPr="00562C3A">
              <w:rPr>
                <w:b/>
              </w:rPr>
              <w:t>B23</w:t>
            </w:r>
            <w:r w:rsidR="002035BB">
              <w:rPr>
                <w:b/>
              </w:rPr>
              <w:t>)</w:t>
            </w:r>
            <w:r w:rsidRPr="00562C3A">
              <w:rPr>
                <w:b/>
              </w:rPr>
              <w:t>;"";</w:t>
            </w:r>
          </w:p>
          <w:p w:rsidR="00343F5A" w:rsidRPr="00F94C07" w:rsidRDefault="00F94C07" w:rsidP="00795C2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 w:rsidR="00562C3A" w:rsidRPr="00562C3A">
              <w:rPr>
                <w:b/>
              </w:rPr>
              <w:t>INDEX(</w:t>
            </w:r>
            <w:proofErr w:type="gramEnd"/>
            <w:r w:rsidR="002E31F5">
              <w:rPr>
                <w:b/>
              </w:rPr>
              <w:t>TarifGrutage</w:t>
            </w:r>
            <w:r w:rsidR="00562C3A" w:rsidRPr="00562C3A">
              <w:rPr>
                <w:b/>
              </w:rPr>
              <w:t>;EQUIV(D8;</w:t>
            </w:r>
            <w:r w:rsidR="002035BB">
              <w:rPr>
                <w:b/>
              </w:rPr>
              <w:t>TrancheTonne ;1</w:t>
            </w:r>
            <w:r w:rsidR="00562C3A" w:rsidRPr="00562C3A">
              <w:rPr>
                <w:b/>
              </w:rPr>
              <w:t>);</w:t>
            </w:r>
            <w:r w:rsidR="00562C3A" w:rsidRPr="00454D93">
              <w:rPr>
                <w:b/>
              </w:rPr>
              <w:t>EQUIV(B23;</w:t>
            </w:r>
            <w:r w:rsidR="002035BB">
              <w:rPr>
                <w:b/>
              </w:rPr>
              <w:t>CatégorieGrutage</w:t>
            </w:r>
            <w:r w:rsidR="00562C3A" w:rsidRPr="00454D93">
              <w:rPr>
                <w:b/>
              </w:rPr>
              <w:t>;0)))</w:t>
            </w:r>
          </w:p>
          <w:p w:rsidR="00343F5A" w:rsidRPr="00454D93" w:rsidRDefault="00343F5A" w:rsidP="00795C2A">
            <w:pPr>
              <w:jc w:val="both"/>
              <w:rPr>
                <w:color w:val="C00000"/>
              </w:rPr>
            </w:pPr>
          </w:p>
        </w:tc>
      </w:tr>
    </w:tbl>
    <w:p w:rsidR="00F94C07" w:rsidRDefault="00F94C07" w:rsidP="00343F5A">
      <w:pPr>
        <w:ind w:left="426"/>
        <w:jc w:val="both"/>
        <w:rPr>
          <w:b/>
        </w:rPr>
      </w:pPr>
    </w:p>
    <w:p w:rsidR="00684205" w:rsidRPr="00EB5DE2" w:rsidRDefault="00684205" w:rsidP="00684205">
      <w:pPr>
        <w:spacing w:before="120" w:line="276" w:lineRule="auto"/>
        <w:rPr>
          <w:spacing w:val="-2"/>
        </w:rPr>
      </w:pPr>
      <w:r>
        <w:rPr>
          <w:b/>
          <w:spacing w:val="-2"/>
        </w:rPr>
        <w:t>Partie 2</w:t>
      </w:r>
      <w:r w:rsidRPr="00EB5DE2">
        <w:rPr>
          <w:b/>
          <w:spacing w:val="-2"/>
        </w:rPr>
        <w:t xml:space="preserve"> : </w:t>
      </w:r>
      <w:r w:rsidR="00AF0CF7">
        <w:rPr>
          <w:b/>
          <w:spacing w:val="-2"/>
        </w:rPr>
        <w:t>p</w:t>
      </w:r>
      <w:r>
        <w:rPr>
          <w:b/>
          <w:spacing w:val="-2"/>
        </w:rPr>
        <w:t>rocessus d’attribution des emplacements sur ponton</w:t>
      </w:r>
    </w:p>
    <w:p w:rsidR="00F44E1B" w:rsidRDefault="00613FD2" w:rsidP="00795C2A">
      <w:pPr>
        <w:tabs>
          <w:tab w:val="left" w:pos="1560"/>
        </w:tabs>
        <w:jc w:val="both"/>
      </w:pPr>
      <w:r>
        <w:rPr>
          <w:spacing w:val="-2"/>
        </w:rPr>
        <w:t>Les</w:t>
      </w:r>
      <w:r w:rsidRPr="00613FD2">
        <w:rPr>
          <w:spacing w:val="-2"/>
        </w:rPr>
        <w:t xml:space="preserve"> emplacements sur ponton</w:t>
      </w:r>
      <w:r>
        <w:rPr>
          <w:spacing w:val="-2"/>
        </w:rPr>
        <w:t xml:space="preserve"> étant limités en nombre et en taille, une procédure a été rédigée par le responsable de la gestion des emplacements du port de </w:t>
      </w:r>
      <w:proofErr w:type="spellStart"/>
      <w:r w:rsidR="00FF0CC8">
        <w:rPr>
          <w:spacing w:val="-2"/>
        </w:rPr>
        <w:t>Pors</w:t>
      </w:r>
      <w:proofErr w:type="spellEnd"/>
      <w:r w:rsidR="00FF0CC8">
        <w:rPr>
          <w:spacing w:val="-2"/>
        </w:rPr>
        <w:t>-</w:t>
      </w:r>
      <w:proofErr w:type="spellStart"/>
      <w:r w:rsidR="00FF0CC8">
        <w:rPr>
          <w:spacing w:val="-2"/>
        </w:rPr>
        <w:t>Koad</w:t>
      </w:r>
      <w:proofErr w:type="spellEnd"/>
      <w:r w:rsidR="00FF0CC8">
        <w:rPr>
          <w:spacing w:val="-2"/>
        </w:rPr>
        <w:t xml:space="preserve"> </w:t>
      </w:r>
      <w:r>
        <w:rPr>
          <w:spacing w:val="-2"/>
        </w:rPr>
        <w:t>avec l’aide du d</w:t>
      </w:r>
      <w:r w:rsidR="00167754">
        <w:rPr>
          <w:spacing w:val="-2"/>
        </w:rPr>
        <w:t>irecteur</w:t>
      </w:r>
      <w:r w:rsidR="00167754" w:rsidRPr="00167754">
        <w:t xml:space="preserve"> </w:t>
      </w:r>
      <w:r w:rsidR="00167754" w:rsidRPr="002F7107">
        <w:t>des Systèmes d’Information</w:t>
      </w:r>
      <w:r w:rsidR="00167754">
        <w:t xml:space="preserve"> </w:t>
      </w:r>
      <w:r w:rsidR="00500BAC">
        <w:t>de la société</w:t>
      </w:r>
      <w:r w:rsidR="00167754">
        <w:t xml:space="preserve"> </w:t>
      </w:r>
      <w:r w:rsidR="00EF1278">
        <w:t>Gaya</w:t>
      </w:r>
      <w:r w:rsidR="00167754">
        <w:t>.</w:t>
      </w:r>
      <w:r w:rsidR="00795C2A">
        <w:t xml:space="preserve"> Elle vous est présentée en </w:t>
      </w:r>
      <w:r w:rsidR="00795C2A" w:rsidRPr="008F4FE4">
        <w:rPr>
          <w:i/>
        </w:rPr>
        <w:t>annexe 7</w:t>
      </w:r>
      <w:r w:rsidR="00795C2A">
        <w:t>.</w:t>
      </w:r>
      <w:r w:rsidR="008F4FE4">
        <w:t xml:space="preserve"> Le processus met en évidence la participation du propriétaire demandeur, le secrétariat et le responsable de la gestion des pontons. </w:t>
      </w:r>
    </w:p>
    <w:p w:rsidR="00AF0CF7" w:rsidRDefault="00AF0CF7" w:rsidP="00F07967">
      <w:pPr>
        <w:pStyle w:val="Corpsdetexte"/>
        <w:spacing w:after="120"/>
        <w:jc w:val="center"/>
        <w:rPr>
          <w:b/>
          <w:szCs w:val="24"/>
        </w:rPr>
      </w:pPr>
    </w:p>
    <w:p w:rsidR="006D4541" w:rsidRPr="00947DB4" w:rsidRDefault="006D4541" w:rsidP="00F07967">
      <w:pPr>
        <w:pStyle w:val="Corpsdetexte"/>
        <w:spacing w:after="120"/>
        <w:jc w:val="center"/>
        <w:rPr>
          <w:b/>
          <w:spacing w:val="-2"/>
        </w:rPr>
      </w:pPr>
      <w:r w:rsidRPr="00947DB4">
        <w:rPr>
          <w:b/>
          <w:szCs w:val="24"/>
        </w:rPr>
        <w:t>Travail à faire :</w:t>
      </w:r>
    </w:p>
    <w:p w:rsidR="00024F53" w:rsidRDefault="00024F53" w:rsidP="000E502D">
      <w:pPr>
        <w:pStyle w:val="Paragraphedeliste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 w:rsidRPr="00024F53">
        <w:rPr>
          <w:b/>
        </w:rPr>
        <w:t xml:space="preserve">Établir </w:t>
      </w:r>
      <w:r w:rsidR="007A75F2">
        <w:rPr>
          <w:b/>
        </w:rPr>
        <w:t xml:space="preserve">une représentation </w:t>
      </w:r>
      <w:r w:rsidRPr="00024F53">
        <w:rPr>
          <w:b/>
        </w:rPr>
        <w:t>schéma</w:t>
      </w:r>
      <w:r w:rsidR="007A75F2">
        <w:rPr>
          <w:b/>
        </w:rPr>
        <w:t>tique</w:t>
      </w:r>
      <w:r w:rsidRPr="00024F53">
        <w:rPr>
          <w:b/>
        </w:rPr>
        <w:t xml:space="preserve"> </w:t>
      </w:r>
      <w:r w:rsidR="007A75F2">
        <w:rPr>
          <w:b/>
        </w:rPr>
        <w:t>du processus</w:t>
      </w:r>
      <w:r w:rsidRPr="00024F53">
        <w:rPr>
          <w:b/>
        </w:rPr>
        <w:t xml:space="preserve"> de gestion des listes d’attente.</w:t>
      </w:r>
    </w:p>
    <w:p w:rsidR="002241DC" w:rsidRDefault="002241DC" w:rsidP="007A75F2"/>
    <w:p w:rsidR="00684205" w:rsidRPr="00684205" w:rsidRDefault="00684205" w:rsidP="00D53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5244"/>
          <w:tab w:val="left" w:pos="7778"/>
        </w:tabs>
        <w:ind w:left="360" w:right="-23"/>
        <w:jc w:val="center"/>
        <w:rPr>
          <w:b/>
        </w:rPr>
      </w:pPr>
      <w:r w:rsidRPr="00684205">
        <w:rPr>
          <w:b/>
        </w:rPr>
        <w:t xml:space="preserve">DOSSIER </w:t>
      </w:r>
      <w:r>
        <w:rPr>
          <w:b/>
        </w:rPr>
        <w:t>4</w:t>
      </w:r>
      <w:r w:rsidRPr="00684205">
        <w:rPr>
          <w:b/>
        </w:rPr>
        <w:t xml:space="preserve"> : </w:t>
      </w:r>
      <w:r w:rsidR="001652CA">
        <w:rPr>
          <w:b/>
        </w:rPr>
        <w:t xml:space="preserve">L’attribution </w:t>
      </w:r>
      <w:r w:rsidR="00C029D5">
        <w:rPr>
          <w:b/>
        </w:rPr>
        <w:t>des emplacements</w:t>
      </w:r>
    </w:p>
    <w:p w:rsidR="00684205" w:rsidRDefault="00684205" w:rsidP="001652CA">
      <w:pPr>
        <w:tabs>
          <w:tab w:val="left" w:pos="7778"/>
        </w:tabs>
      </w:pPr>
    </w:p>
    <w:p w:rsidR="00102808" w:rsidRDefault="00FF0CC8" w:rsidP="00684205">
      <w:r>
        <w:t>Compte tenu du nombre grandissant des demandes d’attribution d’emplacements des bateaux sur les pontons envoyées par les propriétaires, la capitainerie envisage d’utiliser une</w:t>
      </w:r>
      <w:r w:rsidR="00102808">
        <w:t xml:space="preserve"> application qui s’appuie sur une </w:t>
      </w:r>
      <w:r>
        <w:t>base de données</w:t>
      </w:r>
      <w:r w:rsidR="00102808">
        <w:t xml:space="preserve"> gérée par un système de gestion de base de données relationnel (SGBDR)</w:t>
      </w:r>
      <w:r>
        <w:t>.</w:t>
      </w:r>
      <w:r w:rsidR="00946E69">
        <w:t xml:space="preserve"> </w:t>
      </w:r>
    </w:p>
    <w:p w:rsidR="00102808" w:rsidRDefault="00102808" w:rsidP="00684205"/>
    <w:p w:rsidR="005B1CBA" w:rsidRDefault="005B1CBA" w:rsidP="005B1CBA">
      <w:pPr>
        <w:tabs>
          <w:tab w:val="left" w:pos="1560"/>
        </w:tabs>
        <w:jc w:val="center"/>
        <w:rPr>
          <w:b/>
        </w:rPr>
      </w:pPr>
      <w:r>
        <w:rPr>
          <w:b/>
        </w:rPr>
        <w:t>Travail à faire :</w:t>
      </w:r>
    </w:p>
    <w:p w:rsidR="005B1CBA" w:rsidRDefault="005B1CBA" w:rsidP="005B1CBA">
      <w:pPr>
        <w:tabs>
          <w:tab w:val="left" w:pos="1560"/>
        </w:tabs>
        <w:jc w:val="center"/>
        <w:rPr>
          <w:b/>
        </w:rPr>
      </w:pPr>
    </w:p>
    <w:p w:rsidR="00F01ED9" w:rsidRPr="005B1CBA" w:rsidRDefault="00FF0CC8" w:rsidP="005B1CBA">
      <w:pPr>
        <w:tabs>
          <w:tab w:val="left" w:pos="1560"/>
        </w:tabs>
        <w:jc w:val="both"/>
        <w:rPr>
          <w:b/>
        </w:rPr>
      </w:pPr>
      <w:r w:rsidRPr="005B1CBA">
        <w:rPr>
          <w:b/>
        </w:rPr>
        <w:t>Compléter</w:t>
      </w:r>
      <w:r w:rsidR="007116E1">
        <w:rPr>
          <w:b/>
        </w:rPr>
        <w:t>,</w:t>
      </w:r>
      <w:r w:rsidR="00946E69" w:rsidRPr="005B1CBA">
        <w:rPr>
          <w:b/>
        </w:rPr>
        <w:t xml:space="preserve"> à l’aide de l’annexe 8</w:t>
      </w:r>
      <w:r w:rsidR="00353F48">
        <w:rPr>
          <w:b/>
        </w:rPr>
        <w:t>,</w:t>
      </w:r>
      <w:r w:rsidRPr="005B1CBA">
        <w:rPr>
          <w:b/>
        </w:rPr>
        <w:t xml:space="preserve"> le modèle de données sur l’</w:t>
      </w:r>
      <w:r w:rsidRPr="005B1CBA">
        <w:rPr>
          <w:b/>
          <w:i/>
        </w:rPr>
        <w:t>annexe C</w:t>
      </w:r>
      <w:r w:rsidRPr="005B1CBA">
        <w:rPr>
          <w:b/>
        </w:rPr>
        <w:t xml:space="preserve"> (à rendre avec la copie) afin de prendre en charge l’attribution des emplacements des bateaux</w:t>
      </w:r>
      <w:r w:rsidR="00494F4B" w:rsidRPr="005B1CBA">
        <w:rPr>
          <w:b/>
        </w:rPr>
        <w:t>.</w:t>
      </w:r>
      <w:r w:rsidR="00946E69" w:rsidRPr="005B1CBA">
        <w:rPr>
          <w:b/>
        </w:rPr>
        <w:t xml:space="preserve"> </w:t>
      </w:r>
    </w:p>
    <w:p w:rsidR="002241DC" w:rsidRPr="00F01ED9" w:rsidRDefault="002241DC" w:rsidP="005B3D81">
      <w:pPr>
        <w:pStyle w:val="Paragraphedeliste"/>
        <w:tabs>
          <w:tab w:val="left" w:pos="1560"/>
        </w:tabs>
        <w:jc w:val="both"/>
        <w:rPr>
          <w:b/>
        </w:rPr>
      </w:pPr>
    </w:p>
    <w:p w:rsidR="005B1CBA" w:rsidRDefault="005B1CBA">
      <w:pPr>
        <w:spacing w:after="200" w:line="276" w:lineRule="auto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br w:type="page"/>
      </w:r>
    </w:p>
    <w:p w:rsidR="00EB13F4" w:rsidRPr="00EB13F4" w:rsidRDefault="00E8685B" w:rsidP="00D40AC9">
      <w:pPr>
        <w:spacing w:after="80" w:line="276" w:lineRule="auto"/>
        <w:jc w:val="center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lastRenderedPageBreak/>
        <w:t>Annexe 1</w:t>
      </w:r>
      <w:r w:rsidR="00D40AC9">
        <w:rPr>
          <w:rStyle w:val="A10"/>
          <w:b/>
          <w:color w:val="auto"/>
          <w:sz w:val="24"/>
          <w:szCs w:val="24"/>
        </w:rPr>
        <w:t xml:space="preserve"> : </w:t>
      </w:r>
      <w:r w:rsidR="00EB13F4">
        <w:rPr>
          <w:rStyle w:val="A10"/>
          <w:b/>
          <w:color w:val="auto"/>
          <w:sz w:val="24"/>
          <w:szCs w:val="24"/>
        </w:rPr>
        <w:t>Modèle des données du domaine gestion des réservations</w:t>
      </w:r>
    </w:p>
    <w:p w:rsidR="00EB13F4" w:rsidRDefault="00F61BA3" w:rsidP="009F5FCC">
      <w:pPr>
        <w:spacing w:after="200" w:line="276" w:lineRule="auto"/>
        <w:rPr>
          <w:rStyle w:val="A10"/>
          <w:color w:val="auto"/>
          <w:u w:val="single"/>
        </w:rPr>
      </w:pPr>
      <w:r>
        <w:rPr>
          <w:rFonts w:cs="Cambria"/>
          <w:noProof/>
          <w:sz w:val="20"/>
          <w:szCs w:val="20"/>
          <w:u w:val="single"/>
        </w:rPr>
        <w:pict>
          <v:group id="_x0000_s1346" style="position:absolute;margin-left:36.3pt;margin-top:2.3pt;width:417.85pt;height:697.05pt;z-index:251755520" coordorigin="1443,1929" coordsize="8357,13941" o:regroupid="2">
            <v:group id="_x0000_s1266" style="position:absolute;left:1623;top:9571;width:5517;height:3455" coordorigin="1623,9676" coordsize="5517,3455" o:regroupid="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67" type="#_x0000_t32" style="position:absolute;left:3553;top:10257;width:3587;height:0" o:connectortype="straight"/>
              <v:shape id="_x0000_s1268" type="#_x0000_t202" style="position:absolute;left:6250;top:9897;width:540;height:360" filled="f" stroked="f">
                <v:textbox style="mso-next-textbox:#_x0000_s1268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t>(</w:t>
                      </w:r>
                      <w:r w:rsidRPr="004E45D5">
                        <w:rPr>
                          <w:rFonts w:eastAsia="Calibri"/>
                        </w:rPr>
                        <w:t>1,1</w:t>
                      </w:r>
                      <w:r w:rsidRPr="004E45D5">
                        <w:t>)</w:t>
                      </w:r>
                    </w:p>
                  </w:txbxContent>
                </v:textbox>
              </v:shape>
              <v:shape id="_x0000_s1269" type="#_x0000_t202" style="position:absolute;left:3712;top:9897;width:540;height:360" filled="f" stroked="f">
                <v:textbox style="mso-next-textbox:#_x0000_s1269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rPr>
                          <w:rFonts w:eastAsia="Calibri"/>
                        </w:rPr>
                        <w:t>1</w:t>
                      </w:r>
                      <w:proofErr w:type="gramStart"/>
                      <w:r w:rsidRPr="004E45D5">
                        <w:rPr>
                          <w:rFonts w:eastAsia="Calibri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  <v:roundrect id="_x0000_s1270" style="position:absolute;left:4341;top:9980;width:1701;height:540" arcsize=".5">
                <v:textbox style="mso-next-textbox:#_x0000_s1270" inset=".5mm,0,.5mm,.3mm">
                  <w:txbxContent>
                    <w:p w:rsidR="00EE6EC1" w:rsidRPr="00BF55CC" w:rsidRDefault="00EE6EC1" w:rsidP="00EB13F4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BF55CC">
                        <w:rPr>
                          <w:rFonts w:ascii="Times New Roman" w:hAnsi="Times New Roman"/>
                          <w:i w:val="0"/>
                          <w:color w:val="auto"/>
                          <w:sz w:val="22"/>
                          <w:szCs w:val="22"/>
                        </w:rPr>
                        <w:t>Comprendre</w:t>
                      </w:r>
                    </w:p>
                  </w:txbxContent>
                </v:textbox>
              </v:roundrect>
              <v:group id="_x0000_s1271" style="position:absolute;left:1623;top:9676;width:1930;height:3455" coordorigin="1150,5160" coordsize="1930,2580">
                <v:shape id="_x0000_s1272" type="#_x0000_t202" style="position:absolute;left:1150;top:5160;width:1930;height:2580">
                  <v:textbox style="mso-next-textbox:#_x0000_s1272" inset=".5mm,,.5mm">
                    <w:txbxContent>
                      <w:p w:rsidR="00EE6EC1" w:rsidRPr="0013196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eastAsia="Calibri"/>
                            <w:color w:val="000000"/>
                            <w:lang w:val="en-US"/>
                          </w:rPr>
                        </w:pPr>
                        <w:r w:rsidRPr="00131965">
                          <w:rPr>
                            <w:color w:val="000000"/>
                            <w:lang w:val="en-US"/>
                          </w:rPr>
                          <w:t>HOTEL</w:t>
                        </w:r>
                      </w:p>
                      <w:p w:rsidR="00EE6EC1" w:rsidRPr="00B856EC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80"/>
                          <w:rPr>
                            <w:rFonts w:eastAsia="Calibri"/>
                            <w:color w:val="000000"/>
                            <w:u w:val="single"/>
                            <w:lang w:val="en-US"/>
                          </w:rPr>
                        </w:pPr>
                        <w:proofErr w:type="spellStart"/>
                        <w:r w:rsidRPr="00B856EC">
                          <w:rPr>
                            <w:color w:val="000000"/>
                            <w:u w:val="single"/>
                            <w:lang w:val="en-US"/>
                          </w:rPr>
                          <w:t>NumHotel</w:t>
                        </w:r>
                        <w:proofErr w:type="spellEnd"/>
                      </w:p>
                      <w:p w:rsidR="00EE6EC1" w:rsidRPr="0013196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131965">
                          <w:rPr>
                            <w:color w:val="000000"/>
                            <w:lang w:val="en-US"/>
                          </w:rPr>
                          <w:t>NomHotel</w:t>
                        </w:r>
                        <w:proofErr w:type="spellEnd"/>
                      </w:p>
                      <w:p w:rsidR="00EE6EC1" w:rsidRPr="0013196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color w:val="000000"/>
                            <w:lang w:val="en-US"/>
                          </w:rPr>
                          <w:t>DateCré</w:t>
                        </w:r>
                        <w:r w:rsidRPr="00131965">
                          <w:rPr>
                            <w:rFonts w:eastAsia="Calibri"/>
                            <w:color w:val="000000"/>
                            <w:lang w:val="en-US"/>
                          </w:rPr>
                          <w:t>ation</w:t>
                        </w:r>
                        <w:proofErr w:type="spellEnd"/>
                      </w:p>
                      <w:p w:rsidR="00EE6EC1" w:rsidRPr="0013196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  <w:lang w:val="en-US"/>
                          </w:rPr>
                        </w:pPr>
                        <w:proofErr w:type="spellStart"/>
                        <w:r w:rsidRPr="00131965">
                          <w:rPr>
                            <w:rFonts w:eastAsia="Calibri"/>
                            <w:color w:val="000000"/>
                            <w:lang w:val="en-US"/>
                          </w:rPr>
                          <w:t>AdRue</w:t>
                        </w:r>
                        <w:r w:rsidRPr="00131965">
                          <w:rPr>
                            <w:color w:val="000000"/>
                            <w:lang w:val="en-US"/>
                          </w:rPr>
                          <w:t>Hotel</w:t>
                        </w:r>
                        <w:proofErr w:type="spellEnd"/>
                      </w:p>
                      <w:p w:rsidR="00EE6EC1" w:rsidRPr="0013196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CPH</w:t>
                        </w:r>
                        <w:r w:rsidRPr="00131965">
                          <w:rPr>
                            <w:color w:val="000000"/>
                            <w:lang w:val="en-US"/>
                          </w:rPr>
                          <w:t>otel</w:t>
                        </w:r>
                        <w:proofErr w:type="spellEnd"/>
                      </w:p>
                      <w:p w:rsidR="00EE6EC1" w:rsidRPr="00B856EC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</w:rPr>
                        </w:pPr>
                        <w:proofErr w:type="spellStart"/>
                        <w:r w:rsidRPr="00B856EC">
                          <w:rPr>
                            <w:rFonts w:eastAsia="Calibri"/>
                            <w:color w:val="000000"/>
                          </w:rPr>
                          <w:t>Ville</w:t>
                        </w:r>
                        <w:r>
                          <w:rPr>
                            <w:color w:val="000000"/>
                          </w:rPr>
                          <w:t>Hotel</w:t>
                        </w:r>
                        <w:proofErr w:type="spellEnd"/>
                      </w:p>
                      <w:p w:rsidR="00EE6EC1" w:rsidRPr="00B856EC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</w:rPr>
                        </w:pPr>
                        <w:proofErr w:type="spellStart"/>
                        <w:r w:rsidRPr="00B856EC">
                          <w:rPr>
                            <w:rFonts w:eastAsia="Calibri"/>
                            <w:color w:val="000000"/>
                          </w:rPr>
                          <w:t>Tel</w:t>
                        </w:r>
                        <w:r>
                          <w:rPr>
                            <w:color w:val="000000"/>
                          </w:rPr>
                          <w:t>Hotel</w:t>
                        </w:r>
                        <w:proofErr w:type="spellEnd"/>
                      </w:p>
                      <w:p w:rsidR="00EE6EC1" w:rsidRPr="00B856EC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 w:rsidRPr="00B856EC">
                          <w:rPr>
                            <w:color w:val="000000"/>
                          </w:rPr>
                          <w:t>Nom</w:t>
                        </w:r>
                        <w:r>
                          <w:rPr>
                            <w:color w:val="000000"/>
                          </w:rPr>
                          <w:t>RespHotel</w:t>
                        </w:r>
                        <w:proofErr w:type="spellEnd"/>
                      </w:p>
                      <w:p w:rsidR="00EE6EC1" w:rsidRPr="008C4235" w:rsidRDefault="00EE6EC1" w:rsidP="008C4235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CatégorieHotel</w:t>
                        </w:r>
                        <w:proofErr w:type="spellEnd"/>
                      </w:p>
                    </w:txbxContent>
                  </v:textbox>
                </v:shape>
                <v:shape id="_x0000_s1273" type="#_x0000_t32" style="position:absolute;left:1150;top:5517;width:1930;height:1" o:connectortype="straight"/>
              </v:group>
            </v:group>
            <v:shape id="_x0000_s1340" type="#_x0000_t32" style="position:absolute;left:5920;top:13291;width:726;height:704;flip:x y" o:connectortype="straight" o:regroupid="2"/>
            <v:group id="_x0000_s1345" style="position:absolute;left:1443;top:1929;width:8357;height:13941" coordorigin="1443,1929" coordsize="8357,13941" o:regroupid="2">
              <v:shape id="_x0000_s1275" type="#_x0000_t32" style="position:absolute;left:2932;top:12963;width:1320;height:1344" o:connectortype="straight" o:regroupid="3"/>
              <v:shape id="_x0000_s1276" type="#_x0000_t32" style="position:absolute;left:3027;top:5382;width:0;height:1713" o:connectortype="straight" o:regroupid="3"/>
              <v:shape id="_x0000_s1277" type="#_x0000_t32" style="position:absolute;left:3993;top:4650;width:2897;height:3033;flip:x" o:connectortype="straight" o:regroupid="3"/>
              <v:shape id="_x0000_s1278" type="#_x0000_t32" style="position:absolute;left:7990;top:7009;width:0;height:2486" o:connectortype="straight" o:regroupid="3"/>
              <v:shape id="_x0000_s1279" type="#_x0000_t32" style="position:absolute;left:3373;top:14911;width:799;height:593;flip:y" o:connectortype="straight" o:regroupid="3"/>
              <v:shape id="_x0000_s1280" type="#_x0000_t32" style="position:absolute;left:7575;top:11556;width:0;height:2125" o:connectortype="straight" o:regroupid="3"/>
              <v:group id="_x0000_s1281" style="position:absolute;left:6693;top:13291;width:2037;height:1260" coordorigin="723,10037" coordsize="2037,1260" o:regroupid="3">
                <v:shape id="_x0000_s1282" type="#_x0000_t202" style="position:absolute;left:723;top:10037;width:2037;height:1260">
                  <v:textbox style="mso-next-textbox:#_x0000_s1282" inset=".5mm,,.5mm">
                    <w:txbxContent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TYPECHAMBRE</w:t>
                        </w:r>
                      </w:p>
                      <w:p w:rsidR="00EE6EC1" w:rsidRPr="00237328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  <w:u w:val="single"/>
                          </w:rPr>
                        </w:pPr>
                        <w:proofErr w:type="spellStart"/>
                        <w:r>
                          <w:rPr>
                            <w:color w:val="000000"/>
                            <w:u w:val="single"/>
                          </w:rPr>
                          <w:t>Num</w:t>
                        </w:r>
                        <w:r w:rsidRPr="00237328">
                          <w:rPr>
                            <w:color w:val="000000"/>
                            <w:u w:val="single"/>
                          </w:rPr>
                          <w:t>Type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LibelléType</w:t>
                        </w:r>
                        <w:proofErr w:type="spellEnd"/>
                      </w:p>
                      <w:p w:rsidR="00EE6EC1" w:rsidRPr="004E45D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eastAsia="Calibri"/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Fumeur(</w:t>
                        </w:r>
                        <w:proofErr w:type="gramEnd"/>
                        <w:r>
                          <w:rPr>
                            <w:color w:val="000000"/>
                          </w:rPr>
                          <w:t>O/N)</w:t>
                        </w:r>
                      </w:p>
                    </w:txbxContent>
                  </v:textbox>
                </v:shape>
                <v:shape id="_x0000_s1283" type="#_x0000_t32" style="position:absolute;left:723;top:10394;width:2037;height:1" o:connectortype="straight"/>
              </v:group>
              <v:roundrect id="_x0000_s1284" style="position:absolute;left:6530;top:12218;width:1980;height:540" arcsize=".5" o:regroupid="3">
                <v:textbox style="mso-next-textbox:#_x0000_s1284" inset=".5mm,0,.5mm,.3mm">
                  <w:txbxContent>
                    <w:p w:rsidR="00EE6EC1" w:rsidRPr="00BF55CC" w:rsidRDefault="00EE6EC1" w:rsidP="00EB13F4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BF55CC">
                        <w:rPr>
                          <w:rFonts w:ascii="Times New Roman" w:hAnsi="Times New Roman"/>
                          <w:i w:val="0"/>
                          <w:color w:val="auto"/>
                          <w:sz w:val="22"/>
                          <w:szCs w:val="22"/>
                        </w:rPr>
                        <w:t>Correspondre</w:t>
                      </w:r>
                    </w:p>
                  </w:txbxContent>
                </v:textbox>
              </v:roundrect>
              <v:shape id="_x0000_s1285" type="#_x0000_t202" style="position:absolute;left:7780;top:12963;width:540;height:360" o:regroupid="3" filled="f" stroked="f">
                <v:textbox style="mso-next-textbox:#_x0000_s1285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rPr>
                          <w:rFonts w:eastAsia="Calibri"/>
                        </w:rPr>
                        <w:t>1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shape>
              <v:shape id="_x0000_s1286" type="#_x0000_t202" style="position:absolute;left:7839;top:11765;width:540;height:360" o:regroupid="3" filled="f" stroked="f">
                <v:textbox style="mso-next-textbox:#_x0000_s1286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rPr>
                          <w:rFonts w:eastAsia="Calibri"/>
                        </w:rPr>
                        <w:t>1,1</w:t>
                      </w:r>
                    </w:p>
                  </w:txbxContent>
                </v:textbox>
              </v:shape>
              <v:group id="_x0000_s1287" style="position:absolute;left:4096;top:12125;width:2056;height:1347" coordorigin="3150,5656" coordsize="2056,1347" o:regroupid="3">
                <v:roundrect id="_x0000_s1288" style="position:absolute;left:3150;top:5656;width:2056;height:1347" arcsize=".5">
                  <v:textbox style="mso-next-textbox:#_x0000_s1288" inset=".5mm,0,.5mm,.3mm">
                    <w:txbxContent>
                      <w:p w:rsidR="00EE6EC1" w:rsidRPr="00D40AC9" w:rsidRDefault="00EE6EC1" w:rsidP="00EB13F4">
                        <w:pPr>
                          <w:pStyle w:val="Titre6"/>
                          <w:spacing w:before="0"/>
                          <w:jc w:val="center"/>
                          <w:rPr>
                            <w:rFonts w:ascii="Times New Roman" w:hAnsi="Times New Roman"/>
                            <w:i w:val="0"/>
                            <w:color w:val="auto"/>
                            <w:sz w:val="22"/>
                            <w:szCs w:val="22"/>
                          </w:rPr>
                        </w:pPr>
                        <w:r w:rsidRPr="00D40AC9">
                          <w:rPr>
                            <w:rFonts w:ascii="Times New Roman" w:hAnsi="Times New Roman"/>
                            <w:i w:val="0"/>
                            <w:color w:val="auto"/>
                            <w:sz w:val="22"/>
                            <w:szCs w:val="22"/>
                          </w:rPr>
                          <w:t>Tarif</w:t>
                        </w:r>
                      </w:p>
                      <w:p w:rsidR="00EE6EC1" w:rsidRDefault="00EE6EC1" w:rsidP="00EB13F4">
                        <w:pPr>
                          <w:spacing w:before="40"/>
                          <w:jc w:val="center"/>
                          <w:rPr>
                            <w:rFonts w:eastAsia="Calibri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</w:rPr>
                          <w:t>PrixHT</w:t>
                        </w:r>
                        <w:proofErr w:type="spellEnd"/>
                      </w:p>
                      <w:p w:rsidR="00EE6EC1" w:rsidRPr="006B3B8E" w:rsidRDefault="00EE6EC1" w:rsidP="00EB13F4">
                        <w:pPr>
                          <w:jc w:val="center"/>
                          <w:rPr>
                            <w:rFonts w:eastAsia="Calibri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</w:rPr>
                          <w:t>NbChambreType</w:t>
                        </w:r>
                        <w:proofErr w:type="spellEnd"/>
                      </w:p>
                    </w:txbxContent>
                  </v:textbox>
                </v:roundrect>
                <v:shape id="_x0000_s1289" type="#_x0000_t32" style="position:absolute;left:3196;top:6116;width:1980;height:0" o:connectortype="straight"/>
              </v:group>
              <v:shape id="_x0000_s1290" type="#_x0000_t32" style="position:absolute;left:3553;top:11765;width:543;height:761" o:connectortype="straight" o:regroupid="3"/>
              <v:group id="_x0000_s1291" style="position:absolute;left:1443;top:14860;width:1930;height:1010" coordorigin="723,9140" coordsize="1930,1010" o:regroupid="3">
                <v:shape id="_x0000_s1292" type="#_x0000_t202" style="position:absolute;left:723;top:9140;width:1930;height:1010">
                  <v:textbox style="mso-next-textbox:#_x0000_s1292" inset=".5mm,,.5mm">
                    <w:txbxContent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PERIODE</w:t>
                        </w:r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  <w:u w:val="single"/>
                          </w:rPr>
                        </w:pPr>
                        <w:proofErr w:type="spellStart"/>
                        <w:r w:rsidRPr="004E45D5">
                          <w:rPr>
                            <w:color w:val="000000"/>
                            <w:u w:val="single"/>
                          </w:rPr>
                          <w:t>Num</w:t>
                        </w:r>
                        <w:r>
                          <w:rPr>
                            <w:color w:val="000000"/>
                            <w:u w:val="single"/>
                          </w:rPr>
                          <w:t>Periode</w:t>
                        </w:r>
                        <w:proofErr w:type="spellEnd"/>
                      </w:p>
                      <w:p w:rsidR="00EE6EC1" w:rsidRPr="006C57A3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LibelléP</w:t>
                        </w:r>
                        <w:r w:rsidRPr="006C57A3">
                          <w:rPr>
                            <w:color w:val="000000"/>
                          </w:rPr>
                          <w:t>eriode</w:t>
                        </w:r>
                        <w:proofErr w:type="spellEnd"/>
                      </w:p>
                    </w:txbxContent>
                  </v:textbox>
                </v:shape>
                <v:shape id="_x0000_s1293" type="#_x0000_t32" style="position:absolute;left:723;top:9497;width:1930;height:1" o:connectortype="straight"/>
              </v:group>
              <v:shape id="_x0000_s1294" type="#_x0000_t32" style="position:absolute;left:5686;top:14166;width:1007;height:460;flip:y" o:connectortype="straight" o:regroupid="3"/>
              <v:shape id="_x0000_s1295" type="#_x0000_t202" style="position:absolute;left:2963;top:13806;width:540;height:360" o:regroupid="3" filled="f" stroked="f">
                <v:textbox style="mso-next-textbox:#_x0000_s1295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rPr>
                          <w:rFonts w:eastAsia="Calibri"/>
                        </w:rPr>
                        <w:t>1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shape>
              <v:shape id="_x0000_s1296" type="#_x0000_t202" style="position:absolute;left:6153;top:13112;width:540;height:360" o:regroupid="3" filled="f" stroked="f">
                <v:textbox style="mso-next-textbox:#_x0000_s1296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rPr>
                          <w:rFonts w:eastAsia="Calibri"/>
                        </w:rPr>
                        <w:t>1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shape>
              <v:shape id="_x0000_s1297" type="#_x0000_t202" style="position:absolute;left:5990;top:14551;width:540;height:360" o:regroupid="3" filled="f" stroked="f">
                <v:textbox style="mso-next-textbox:#_x0000_s1297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shape>
              <v:shape id="_x0000_s1298" type="#_x0000_t202" style="position:absolute;left:3566;top:12509;width:540;height:360" o:regroupid="3" filled="f" stroked="f">
                <v:textbox style="mso-next-textbox:#_x0000_s1298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 w:rsidRPr="004E45D5">
                        <w:rPr>
                          <w:rFonts w:eastAsia="Calibri"/>
                        </w:rPr>
                        <w:t>1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shape>
              <v:group id="_x0000_s1299" style="position:absolute;left:3630;top:14166;width:2056;height:920" coordorigin="2980,7820" coordsize="2056,920" o:regroupid="3">
                <v:roundrect id="_x0000_s1300" style="position:absolute;left:2980;top:7820;width:2056;height:920" arcsize=".5">
                  <v:textbox style="mso-next-textbox:#_x0000_s1300" inset=".5mm,0,.5mm,.3mm">
                    <w:txbxContent>
                      <w:p w:rsidR="00EE6EC1" w:rsidRDefault="00EE6EC1" w:rsidP="00EB13F4">
                        <w:pPr>
                          <w:spacing w:before="40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Réduction</w:t>
                        </w:r>
                      </w:p>
                      <w:p w:rsidR="00EE6EC1" w:rsidRPr="006B3B8E" w:rsidRDefault="00EE6EC1" w:rsidP="00EB13F4">
                        <w:pPr>
                          <w:jc w:val="center"/>
                          <w:rPr>
                            <w:rFonts w:eastAsia="Calibri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</w:rPr>
                          <w:t>TxRéduction</w:t>
                        </w:r>
                        <w:proofErr w:type="spellEnd"/>
                      </w:p>
                    </w:txbxContent>
                  </v:textbox>
                </v:roundrect>
                <v:shape id="_x0000_s1301" type="#_x0000_t32" style="position:absolute;left:2980;top:8280;width:2056;height:1" o:connectortype="straight"/>
              </v:group>
              <v:shape id="_x0000_s1302" type="#_x0000_t202" style="position:absolute;left:3801;top:15218;width:540;height:360" o:regroupid="3" filled="f" stroked="f">
                <v:textbox style="mso-next-textbox:#_x0000_s1302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shape>
              <v:group id="_x0000_s1303" style="position:absolute;left:7140;top:9430;width:1930;height:2192" coordorigin="5630,6831" coordsize="1930,2192" o:regroupid="3">
                <v:shape id="_x0000_s1304" type="#_x0000_t202" style="position:absolute;left:5630;top:6831;width:1930;height:2192">
                  <v:textbox style="mso-next-textbox:#_x0000_s1304" inset=".5mm,,.5mm">
                    <w:txbxContent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CHAMBRE</w:t>
                        </w:r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  <w:u w:val="single"/>
                          </w:rPr>
                        </w:pPr>
                        <w:proofErr w:type="spellStart"/>
                        <w:r w:rsidRPr="004E45D5">
                          <w:rPr>
                            <w:color w:val="000000"/>
                            <w:u w:val="single"/>
                          </w:rPr>
                          <w:t>NumChambre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 w:rsidRPr="0080799B">
                          <w:rPr>
                            <w:color w:val="000000"/>
                          </w:rPr>
                          <w:t>Ch</w:t>
                        </w:r>
                        <w:r>
                          <w:rPr>
                            <w:color w:val="000000"/>
                          </w:rPr>
                          <w:t>Bain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ChDouche</w:t>
                        </w:r>
                        <w:proofErr w:type="spellEnd"/>
                      </w:p>
                      <w:p w:rsidR="00EE6EC1" w:rsidRPr="00454D93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 w:rsidRPr="00454D93">
                          <w:rPr>
                            <w:color w:val="000000"/>
                          </w:rPr>
                          <w:t>ChWC</w:t>
                        </w:r>
                        <w:proofErr w:type="spellEnd"/>
                      </w:p>
                      <w:p w:rsidR="00EE6EC1" w:rsidRPr="00454D93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 w:rsidRPr="00454D93">
                          <w:rPr>
                            <w:color w:val="000000"/>
                          </w:rPr>
                          <w:t>ChCouchage</w:t>
                        </w:r>
                        <w:proofErr w:type="spellEnd"/>
                      </w:p>
                      <w:p w:rsidR="00EE6EC1" w:rsidRPr="0080799B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ChT</w:t>
                        </w:r>
                        <w:r w:rsidRPr="0080799B">
                          <w:rPr>
                            <w:color w:val="000000"/>
                            <w:lang w:val="en-US"/>
                          </w:rPr>
                          <w:t>el</w:t>
                        </w:r>
                        <w:proofErr w:type="spellEnd"/>
                      </w:p>
                    </w:txbxContent>
                  </v:textbox>
                </v:shape>
                <v:shape id="_x0000_s1305" type="#_x0000_t32" style="position:absolute;left:5630;top:7187;width:1930;height:1" o:connectortype="straight"/>
              </v:group>
              <v:group id="_x0000_s1306" style="position:absolute;left:6890;top:2884;width:1930;height:2778" coordorigin="1050,5442" coordsize="1930,2778" o:regroupid="3">
                <v:shape id="_x0000_s1307" type="#_x0000_t202" style="position:absolute;left:1050;top:5442;width:1930;height:2778">
                  <v:textbox style="mso-next-textbox:#_x0000_s1307" inset=".5mm,,.5mm">
                    <w:txbxContent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CLIENT</w:t>
                        </w:r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  <w:u w:val="single"/>
                          </w:rPr>
                        </w:pPr>
                        <w:proofErr w:type="spellStart"/>
                        <w:r>
                          <w:rPr>
                            <w:color w:val="000000"/>
                            <w:u w:val="single"/>
                          </w:rPr>
                          <w:t>NumCli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NomCli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PrénomCli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AdRueCli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CPcli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VilleCli</w:t>
                        </w:r>
                        <w:proofErr w:type="spellEnd"/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MelCli</w:t>
                        </w:r>
                        <w:proofErr w:type="spellEnd"/>
                      </w:p>
                      <w:p w:rsidR="00EE6EC1" w:rsidRPr="002528D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TelCli</w:t>
                        </w:r>
                        <w:proofErr w:type="spellEnd"/>
                      </w:p>
                    </w:txbxContent>
                  </v:textbox>
                </v:shape>
                <v:shape id="_x0000_s1308" type="#_x0000_t32" style="position:absolute;left:1050;top:5798;width:1930;height:1" o:connectortype="straight"/>
              </v:group>
              <v:group id="_x0000_s1309" style="position:absolute;left:7014;top:7525;width:2056;height:1347" coordorigin="3272,6159" coordsize="2056,1347" o:regroupid="3">
                <v:roundrect id="_x0000_s1310" style="position:absolute;left:3272;top:6159;width:2056;height:1347" arcsize=".5">
                  <v:textbox style="mso-next-textbox:#_x0000_s1310" inset=".5mm,0,.5mm,.3mm">
                    <w:txbxContent>
                      <w:p w:rsidR="00EE6EC1" w:rsidRPr="006B3B8E" w:rsidRDefault="00EE6EC1" w:rsidP="00EB13F4">
                        <w:pPr>
                          <w:pStyle w:val="Titre6"/>
                          <w:spacing w:before="0"/>
                          <w:jc w:val="center"/>
                          <w:rPr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sz w:val="22"/>
                            <w:szCs w:val="22"/>
                          </w:rPr>
                          <w:t>Planning</w:t>
                        </w:r>
                      </w:p>
                      <w:p w:rsidR="00EE6EC1" w:rsidRPr="006B3B8E" w:rsidRDefault="00EE6EC1" w:rsidP="00E43F1D">
                        <w:pPr>
                          <w:jc w:val="center"/>
                          <w:rPr>
                            <w:rFonts w:eastAsia="Calibri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</w:rPr>
                          <w:t>NbPersonne</w:t>
                        </w:r>
                        <w:proofErr w:type="spellEnd"/>
                      </w:p>
                    </w:txbxContent>
                  </v:textbox>
                </v:roundrect>
                <v:shape id="_x0000_s1311" type="#_x0000_t32" style="position:absolute;left:3316;top:6629;width:1980;height:0" o:connectortype="straight"/>
              </v:group>
              <v:roundrect id="_x0000_s1312" style="position:absolute;left:4549;top:6104;width:1701;height:540" arcsize=".5" o:regroupid="3">
                <v:textbox style="mso-next-textbox:#_x0000_s1312" inset=".5mm,0,.5mm,.3mm">
                  <w:txbxContent>
                    <w:p w:rsidR="00EE6EC1" w:rsidRPr="004E45D5" w:rsidRDefault="00EE6EC1" w:rsidP="00EB13F4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>Effectuer</w:t>
                      </w:r>
                    </w:p>
                  </w:txbxContent>
                </v:textbox>
              </v:roundrect>
              <v:shape id="_x0000_s1313" type="#_x0000_t202" style="position:absolute;left:6106;top:5382;width:540;height:360" o:regroupid="3" filled="f" stroked="f">
                <v:textbox style="mso-next-textbox:#_x0000_s1313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1</w:t>
                      </w:r>
                      <w:proofErr w:type="gramStart"/>
                      <w:r>
                        <w:rPr>
                          <w:rFonts w:eastAsia="Calibri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  <v:group id="_x0000_s1314" style="position:absolute;left:7023;top:6319;width:1937;height:690" coordorigin="6430,6560" coordsize="1937,690" o:regroupid="3">
                <v:shape id="_x0000_s1315" type="#_x0000_t202" style="position:absolute;left:6430;top:6560;width:1930;height:690">
                  <v:textbox style="mso-next-textbox:#_x0000_s1315" inset=".5mm,,.5mm">
                    <w:txbxContent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DATE</w:t>
                        </w:r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  <w:u w:val="single"/>
                          </w:rPr>
                        </w:pPr>
                        <w:r>
                          <w:rPr>
                            <w:color w:val="000000"/>
                            <w:u w:val="single"/>
                          </w:rPr>
                          <w:t>Date</w:t>
                        </w:r>
                      </w:p>
                    </w:txbxContent>
                  </v:textbox>
                </v:shape>
                <v:shape id="_x0000_s1316" type="#_x0000_t32" style="position:absolute;left:6437;top:6880;width:1930;height:1" o:connectortype="straight"/>
              </v:group>
              <v:rect id="_x0000_s1317" style="position:absolute;left:6790;top:6104;width:3010;height:5660" o:regroupid="3" filled="f" strokeweight="1pt">
                <v:stroke dashstyle="dash"/>
              </v:rect>
              <v:shape id="_x0000_s1318" type="#_x0000_t32" style="position:absolute;left:3630;top:8265;width:3160;height:0" o:connectortype="straight" o:regroupid="3"/>
              <v:shape id="_x0000_s1320" type="#_x0000_t202" style="position:absolute;left:4549;top:7064;width:540;height:360" o:regroupid="3" filled="f" stroked="f">
                <v:textbox style="mso-next-textbox:#_x0000_s1320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1,1</w:t>
                      </w:r>
                    </w:p>
                  </w:txbxContent>
                </v:textbox>
              </v:shape>
              <v:shape id="_x0000_s1321" type="#_x0000_t202" style="position:absolute;left:8190;top:8954;width:540;height:360" o:regroupid="3" filled="f" stroked="f">
                <v:textbox style="mso-next-textbox:#_x0000_s1321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0</w:t>
                      </w:r>
                      <w:proofErr w:type="gramStart"/>
                      <w:r>
                        <w:rPr>
                          <w:rFonts w:eastAsia="Calibri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  <v:shape id="_x0000_s1322" type="#_x0000_t202" style="position:absolute;left:8280;top:7064;width:540;height:360" o:regroupid="3" filled="f" stroked="f">
                <v:textbox style="mso-next-textbox:#_x0000_s1322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0</w:t>
                      </w:r>
                      <w:proofErr w:type="gramStart"/>
                      <w:r>
                        <w:rPr>
                          <w:rFonts w:eastAsia="Calibri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  <v:shape id="_x0000_s1323" type="#_x0000_t202" style="position:absolute;left:2050;top:7094;width:1930;height:2146" o:regroupid="3">
                <v:textbox style="mso-next-textbox:#_x0000_s1323" inset=".5mm,,.5mm">
                  <w:txbxContent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RESERVATION</w:t>
                      </w:r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  <w:u w:val="single"/>
                        </w:rPr>
                      </w:pPr>
                      <w:proofErr w:type="spellStart"/>
                      <w:r>
                        <w:rPr>
                          <w:color w:val="000000"/>
                          <w:u w:val="single"/>
                        </w:rPr>
                        <w:t>NumRes</w:t>
                      </w:r>
                      <w:proofErr w:type="spellEnd"/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 w:rsidRPr="00C105A0">
                        <w:rPr>
                          <w:color w:val="000000"/>
                        </w:rPr>
                        <w:t>Nb</w:t>
                      </w:r>
                      <w:r>
                        <w:rPr>
                          <w:color w:val="000000"/>
                        </w:rPr>
                        <w:t>C</w:t>
                      </w:r>
                      <w:r w:rsidRPr="00C105A0">
                        <w:rPr>
                          <w:color w:val="000000"/>
                        </w:rPr>
                        <w:t>hambre</w:t>
                      </w:r>
                      <w:r>
                        <w:rPr>
                          <w:color w:val="000000"/>
                        </w:rPr>
                        <w:t>Res</w:t>
                      </w:r>
                      <w:proofErr w:type="spellEnd"/>
                    </w:p>
                    <w:p w:rsidR="00EE6EC1" w:rsidRPr="00C105A0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NbNuitRes</w:t>
                      </w:r>
                      <w:proofErr w:type="spellEnd"/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DateDebRes</w:t>
                      </w:r>
                      <w:proofErr w:type="spellEnd"/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DateFinRes</w:t>
                      </w:r>
                      <w:proofErr w:type="spellEnd"/>
                    </w:p>
                    <w:p w:rsidR="00EE6EC1" w:rsidRPr="002528D5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856BF">
                        <w:rPr>
                          <w:lang w:eastAsia="en-US"/>
                        </w:rPr>
                        <w:t>AnnuléRes</w:t>
                      </w:r>
                      <w:proofErr w:type="spellEnd"/>
                      <w:r w:rsidRPr="00C856BF">
                        <w:rPr>
                          <w:lang w:eastAsia="en-US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16"/>
                          <w:lang w:eastAsia="en-US"/>
                        </w:rPr>
                        <w:t>O/N)</w:t>
                      </w:r>
                    </w:p>
                  </w:txbxContent>
                </v:textbox>
              </v:shape>
              <v:shape id="_x0000_s1324" type="#_x0000_t32" style="position:absolute;left:2050;top:7457;width:1930;height:1" o:connectortype="straight" o:regroupid="3"/>
              <v:group id="_x0000_s1325" style="position:absolute;left:1623;top:1929;width:1943;height:971" coordorigin="1447,2662" coordsize="1943,971" o:regroupid="3">
                <v:shape id="_x0000_s1326" type="#_x0000_t202" style="position:absolute;left:1447;top:2662;width:1930;height:971">
                  <v:textbox style="mso-next-textbox:#_x0000_s1326" inset=".5mm,,.5mm">
                    <w:txbxContent>
                      <w:p w:rsidR="00EE6EC1" w:rsidRPr="006C662D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r>
                          <w:rPr>
                            <w:color w:val="000000"/>
                          </w:rPr>
                          <w:t>CHEQUE</w:t>
                        </w:r>
                      </w:p>
                      <w:p w:rsidR="00EE6EC1" w:rsidRPr="00CF040C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 w:rsidRPr="00CF040C">
                          <w:rPr>
                            <w:color w:val="000000"/>
                          </w:rPr>
                          <w:t>NumCh</w:t>
                        </w:r>
                        <w:proofErr w:type="spellEnd"/>
                      </w:p>
                      <w:p w:rsidR="00EE6EC1" w:rsidRPr="00001F36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BanqueCh</w:t>
                        </w:r>
                        <w:proofErr w:type="spellEnd"/>
                      </w:p>
                      <w:p w:rsidR="00EE6EC1" w:rsidRPr="008D4543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</w:p>
                      <w:p w:rsidR="00EE6EC1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color w:val="000000"/>
                          </w:rPr>
                        </w:pPr>
                      </w:p>
                      <w:p w:rsidR="00EE6EC1" w:rsidRPr="002528D5" w:rsidRDefault="00EE6EC1" w:rsidP="00EB13F4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27" type="#_x0000_t32" style="position:absolute;left:1447;top:3033;width:1943;height:0" o:connectortype="straight"/>
              </v:group>
              <v:shape id="_x0000_s1328" type="#_x0000_t202" style="position:absolute;left:4112;top:1951;width:1930;height:949" o:regroupid="3">
                <v:textbox style="mso-next-textbox:#_x0000_s1328" inset=".5mm,,.5mm">
                  <w:txbxContent>
                    <w:p w:rsidR="00EE6EC1" w:rsidRPr="0073696C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r w:rsidRPr="0073696C">
                        <w:rPr>
                          <w:color w:val="000000"/>
                        </w:rPr>
                        <w:t>CARTE</w:t>
                      </w:r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NumC</w:t>
                      </w:r>
                      <w:proofErr w:type="spellEnd"/>
                    </w:p>
                    <w:p w:rsidR="00EE6EC1" w:rsidRPr="0073696C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DateFinC</w:t>
                      </w:r>
                      <w:proofErr w:type="spellEnd"/>
                    </w:p>
                    <w:p w:rsidR="00EE6EC1" w:rsidRPr="008D4543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</w:p>
                    <w:p w:rsidR="00EE6EC1" w:rsidRPr="002528D5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29" type="#_x0000_t32" style="position:absolute;left:4112;top:2300;width:1943;height:0" o:connectortype="straight" o:regroupid="3"/>
              <v:roundrect id="_x0000_s1330" style="position:absolute;left:2179;top:5929;width:1701;height:540" arcsize=".5" o:regroupid="3">
                <v:textbox style="mso-next-textbox:#_x0000_s1330" inset=".5mm,0,.5mm,.3mm">
                  <w:txbxContent>
                    <w:p w:rsidR="00EE6EC1" w:rsidRPr="004E45D5" w:rsidRDefault="00EE6EC1" w:rsidP="00EB13F4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>Effectuer</w:t>
                      </w:r>
                    </w:p>
                  </w:txbxContent>
                </v:textbox>
              </v:roundrect>
              <v:shape id="_x0000_s1331" type="#_x0000_t202" style="position:absolute;left:2423;top:5456;width:540;height:360" o:regroupid="3" filled="f" stroked="f">
                <v:textbox style="mso-next-textbox:#_x0000_s1331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1,1</w:t>
                      </w:r>
                    </w:p>
                  </w:txbxContent>
                </v:textbox>
              </v:shape>
              <v:shape id="_x0000_s1332" type="#_x0000_t202" style="position:absolute;left:2487;top:6639;width:540;height:360" o:regroupid="3" filled="f" stroked="f">
                <v:textbox style="mso-next-textbox:#_x0000_s1332" inset="0,.3mm,0">
                  <w:txbxContent>
                    <w:p w:rsidR="00EE6EC1" w:rsidRPr="004E45D5" w:rsidRDefault="00EE6EC1" w:rsidP="00EB13F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0</w:t>
                      </w:r>
                      <w:proofErr w:type="gramStart"/>
                      <w:r>
                        <w:rPr>
                          <w:rFonts w:eastAsia="Calibri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  <v:shape id="_x0000_s1333" type="#_x0000_t202" style="position:absolute;left:2037;top:4014;width:1930;height:1367" o:regroupid="3">
                <v:textbox style="mso-next-textbox:#_x0000_s1333" inset=".5mm,,.5mm">
                  <w:txbxContent>
                    <w:p w:rsidR="00EE6EC1" w:rsidRPr="006C662D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FACTURE</w:t>
                      </w:r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  <w:u w:val="single"/>
                        </w:rPr>
                      </w:pPr>
                      <w:proofErr w:type="spellStart"/>
                      <w:r>
                        <w:rPr>
                          <w:color w:val="000000"/>
                          <w:u w:val="single"/>
                        </w:rPr>
                        <w:t>Num</w:t>
                      </w:r>
                      <w:proofErr w:type="spellEnd"/>
                      <w:r>
                        <w:rPr>
                          <w:color w:val="000000"/>
                          <w:u w:val="single"/>
                        </w:rPr>
                        <w:t xml:space="preserve"> Fac</w:t>
                      </w:r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  <w:proofErr w:type="spellStart"/>
                      <w:r w:rsidRPr="008D4543">
                        <w:rPr>
                          <w:color w:val="000000"/>
                        </w:rPr>
                        <w:t>DateFac</w:t>
                      </w:r>
                      <w:proofErr w:type="spellEnd"/>
                    </w:p>
                    <w:p w:rsidR="00EE6EC1" w:rsidRPr="006B3B8E" w:rsidRDefault="00EE6EC1" w:rsidP="00EB13F4">
                      <w:pPr>
                        <w:rPr>
                          <w:rFonts w:eastAsia="Calibri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PayéFac</w:t>
                      </w:r>
                      <w:proofErr w:type="spellEnd"/>
                      <w:r>
                        <w:rPr>
                          <w:rFonts w:eastAsia="Calibri"/>
                        </w:rPr>
                        <w:t>(</w:t>
                      </w:r>
                      <w:proofErr w:type="gramEnd"/>
                      <w:r>
                        <w:rPr>
                          <w:rFonts w:eastAsia="Calibri"/>
                        </w:rPr>
                        <w:t>O/N)</w:t>
                      </w:r>
                    </w:p>
                    <w:p w:rsidR="00EE6EC1" w:rsidRPr="008D4543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</w:p>
                    <w:p w:rsidR="00EE6EC1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color w:val="000000"/>
                        </w:rPr>
                      </w:pPr>
                    </w:p>
                    <w:p w:rsidR="00EE6EC1" w:rsidRPr="002528D5" w:rsidRDefault="00EE6EC1" w:rsidP="00EB13F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34" type="#_x0000_t32" style="position:absolute;left:2037;top:4438;width:1943;height:0" o:connectortype="straight" o:regroupid="3"/>
              <v:oval id="_x0000_s1335" style="position:absolute;left:2743;top:3015;width:710;height:640" o:regroupid="3">
                <v:textbox style="mso-next-textbox:#_x0000_s1335" inset="0,0,0,0">
                  <w:txbxContent>
                    <w:p w:rsidR="00EE6EC1" w:rsidRPr="00D40AC9" w:rsidRDefault="00EE6EC1" w:rsidP="00D40AC9">
                      <w:pPr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D40AC9">
                        <w:rPr>
                          <w:rFonts w:eastAsia="Calibri"/>
                          <w:sz w:val="20"/>
                          <w:szCs w:val="20"/>
                        </w:rPr>
                        <w:t>XT ou +</w:t>
                      </w:r>
                    </w:p>
                  </w:txbxContent>
                </v:textbox>
              </v:oval>
              <v:shape id="_x0000_s1336" type="#_x0000_t32" style="position:absolute;left:2037;top:2900;width:783;height:1114" o:connectortype="straight" o:regroupid="3">
                <v:stroke endarrow="block"/>
              </v:shape>
              <v:shape id="_x0000_s1337" type="#_x0000_t32" style="position:absolute;left:3373;top:2900;width:1062;height:1114;flip:x" o:connectortype="straight" o:regroupid="3">
                <v:stroke endarrow="block"/>
              </v:shape>
              <v:shape id="_x0000_s1338" type="#_x0000_t32" style="position:absolute;left:2487;top:3342;width:256;height:186;flip:x" o:connectortype="straight" o:regroupid="3"/>
              <v:shape id="_x0000_s1339" type="#_x0000_t32" style="position:absolute;left:3453;top:3342;width:259;height:313" o:connectortype="straight" o:regroupid="3"/>
            </v:group>
          </v:group>
        </w:pict>
      </w:r>
    </w:p>
    <w:p w:rsidR="00EB13F4" w:rsidRPr="009F5FCC" w:rsidRDefault="00EB13F4" w:rsidP="009F5FCC">
      <w:pPr>
        <w:spacing w:after="200" w:line="276" w:lineRule="auto"/>
        <w:rPr>
          <w:rStyle w:val="A10"/>
          <w:color w:val="auto"/>
          <w:u w:val="single"/>
        </w:rPr>
      </w:pPr>
    </w:p>
    <w:p w:rsidR="009F5FCC" w:rsidRPr="009F5FCC" w:rsidRDefault="009F5FCC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F61BA3">
      <w:pPr>
        <w:spacing w:after="200" w:line="276" w:lineRule="auto"/>
        <w:rPr>
          <w:rStyle w:val="A10"/>
          <w:color w:val="auto"/>
          <w:u w:val="single"/>
        </w:rPr>
      </w:pPr>
      <w:r>
        <w:rPr>
          <w:rFonts w:cs="Cambria"/>
          <w:noProof/>
          <w:sz w:val="20"/>
          <w:szCs w:val="20"/>
          <w:u w:val="single"/>
        </w:rPr>
        <w:pict>
          <v:group id="_x0000_s1354" style="position:absolute;margin-left:163.15pt;margin-top:22.4pt;width:140.5pt;height:32.9pt;z-index:251756544" coordorigin="3980,7905" coordsize="2810,658" o:regroupid="2">
            <v:shape id="_x0000_s1319" type="#_x0000_t202" style="position:absolute;left:6250;top:7905;width:540;height:360" o:regroupid="2" filled="f" stroked="f">
              <v:textbox style="mso-next-textbox:#_x0000_s1319" inset="0,.3mm,0">
                <w:txbxContent>
                  <w:p w:rsidR="00EE6EC1" w:rsidRPr="004E45D5" w:rsidRDefault="00EE6EC1" w:rsidP="00EB13F4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1,1</w:t>
                    </w:r>
                  </w:p>
                </w:txbxContent>
              </v:textbox>
            </v:shape>
            <v:oval id="_x0000_s1342" style="position:absolute;left:4549;top:7929;width:1701;height:634" o:regroupid="2">
              <v:textbox style="mso-next-textbox:#_x0000_s1342">
                <w:txbxContent>
                  <w:p w:rsidR="00EE6EC1" w:rsidRDefault="00EE6EC1">
                    <w:r>
                      <w:t>Associer</w:t>
                    </w:r>
                  </w:p>
                </w:txbxContent>
              </v:textbox>
            </v:oval>
            <v:shape id="_x0000_s1343" type="#_x0000_t202" style="position:absolute;left:3980;top:7929;width:540;height:360" o:regroupid="2" filled="f" stroked="f">
              <v:textbox style="mso-next-textbox:#_x0000_s1343" inset="0,.3mm,0">
                <w:txbxContent>
                  <w:p w:rsidR="00EE6EC1" w:rsidRPr="004E45D5" w:rsidRDefault="00EE6EC1" w:rsidP="00917D0C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1</w:t>
                    </w:r>
                    <w:proofErr w:type="gramStart"/>
                    <w:r>
                      <w:rPr>
                        <w:rFonts w:eastAsia="Calibri"/>
                      </w:rPr>
                      <w:t>,n</w:t>
                    </w:r>
                    <w:proofErr w:type="gramEnd"/>
                  </w:p>
                </w:txbxContent>
              </v:textbox>
            </v:shape>
          </v:group>
        </w:pict>
      </w: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CF6913" w:rsidRDefault="00CF6913">
      <w:pPr>
        <w:spacing w:after="200" w:line="276" w:lineRule="auto"/>
        <w:rPr>
          <w:rStyle w:val="A10"/>
          <w:color w:val="auto"/>
          <w:u w:val="single"/>
        </w:rPr>
      </w:pPr>
    </w:p>
    <w:p w:rsidR="00D40AC9" w:rsidRDefault="00D40AC9">
      <w:pPr>
        <w:spacing w:after="200" w:line="276" w:lineRule="auto"/>
        <w:rPr>
          <w:rStyle w:val="A10"/>
          <w:color w:val="auto"/>
          <w:u w:val="single"/>
        </w:rPr>
      </w:pPr>
    </w:p>
    <w:p w:rsidR="00C4341B" w:rsidRDefault="00C4341B" w:rsidP="003515A1">
      <w:pPr>
        <w:spacing w:after="200" w:line="276" w:lineRule="auto"/>
        <w:jc w:val="center"/>
        <w:rPr>
          <w:rStyle w:val="A10"/>
          <w:b/>
          <w:color w:val="auto"/>
          <w:sz w:val="24"/>
          <w:szCs w:val="24"/>
        </w:rPr>
      </w:pPr>
    </w:p>
    <w:p w:rsidR="00C4341B" w:rsidRDefault="00C4341B">
      <w:pPr>
        <w:spacing w:after="200" w:line="276" w:lineRule="auto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br w:type="page"/>
      </w:r>
    </w:p>
    <w:p w:rsidR="003515A1" w:rsidRDefault="003515A1" w:rsidP="003515A1">
      <w:pPr>
        <w:spacing w:after="200"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lastRenderedPageBreak/>
        <w:t xml:space="preserve">Annexe </w:t>
      </w:r>
      <w:r>
        <w:rPr>
          <w:rStyle w:val="A10"/>
          <w:b/>
          <w:color w:val="auto"/>
          <w:sz w:val="24"/>
          <w:szCs w:val="24"/>
        </w:rPr>
        <w:t>2</w:t>
      </w:r>
      <w:r w:rsidR="00E353B8">
        <w:rPr>
          <w:rStyle w:val="A10"/>
          <w:b/>
          <w:color w:val="auto"/>
          <w:sz w:val="24"/>
          <w:szCs w:val="24"/>
        </w:rPr>
        <w:t xml:space="preserve"> : </w:t>
      </w:r>
      <w:r>
        <w:rPr>
          <w:rStyle w:val="A10"/>
          <w:b/>
          <w:color w:val="auto"/>
          <w:sz w:val="24"/>
          <w:szCs w:val="24"/>
        </w:rPr>
        <w:t>Extrait du schéma relationnel</w:t>
      </w:r>
    </w:p>
    <w:p w:rsidR="00CC0D0C" w:rsidRPr="00801A0C" w:rsidRDefault="00CC0D0C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  <w:r w:rsidRPr="00801A0C">
        <w:rPr>
          <w:sz w:val="22"/>
          <w:szCs w:val="16"/>
          <w:lang w:eastAsia="en-US"/>
        </w:rPr>
        <w:t>FACTURE (</w:t>
      </w:r>
      <w:proofErr w:type="spellStart"/>
      <w:r w:rsidRPr="00EB5DE2">
        <w:rPr>
          <w:sz w:val="22"/>
          <w:szCs w:val="16"/>
          <w:u w:val="single"/>
          <w:lang w:eastAsia="en-US"/>
        </w:rPr>
        <w:t>NumFac</w:t>
      </w:r>
      <w:proofErr w:type="spellEnd"/>
      <w:r w:rsidR="00EB5DE2">
        <w:rPr>
          <w:sz w:val="22"/>
          <w:szCs w:val="16"/>
          <w:lang w:eastAsia="en-US"/>
        </w:rPr>
        <w:t xml:space="preserve">, </w:t>
      </w:r>
      <w:proofErr w:type="spellStart"/>
      <w:r w:rsidR="00EB5DE2">
        <w:rPr>
          <w:sz w:val="22"/>
          <w:szCs w:val="16"/>
          <w:lang w:eastAsia="en-US"/>
        </w:rPr>
        <w:t>DateFac</w:t>
      </w:r>
      <w:proofErr w:type="spellEnd"/>
      <w:r w:rsidR="00EB5DE2">
        <w:rPr>
          <w:sz w:val="22"/>
          <w:szCs w:val="16"/>
          <w:lang w:eastAsia="en-US"/>
        </w:rPr>
        <w:t xml:space="preserve">, </w:t>
      </w:r>
      <w:proofErr w:type="spellStart"/>
      <w:proofErr w:type="gramStart"/>
      <w:r w:rsidR="00EB5DE2">
        <w:rPr>
          <w:sz w:val="22"/>
          <w:szCs w:val="16"/>
          <w:lang w:eastAsia="en-US"/>
        </w:rPr>
        <w:t>Payé</w:t>
      </w:r>
      <w:r w:rsidR="00936599">
        <w:rPr>
          <w:sz w:val="22"/>
          <w:szCs w:val="16"/>
          <w:lang w:eastAsia="en-US"/>
        </w:rPr>
        <w:t>Fac</w:t>
      </w:r>
      <w:proofErr w:type="spellEnd"/>
      <w:r w:rsidR="00936599">
        <w:rPr>
          <w:sz w:val="22"/>
          <w:szCs w:val="16"/>
          <w:lang w:eastAsia="en-US"/>
        </w:rPr>
        <w:t>(</w:t>
      </w:r>
      <w:proofErr w:type="gramEnd"/>
      <w:r w:rsidR="00936599">
        <w:rPr>
          <w:sz w:val="22"/>
          <w:szCs w:val="16"/>
          <w:lang w:eastAsia="en-US"/>
        </w:rPr>
        <w:t>O/N), #</w:t>
      </w:r>
      <w:proofErr w:type="spellStart"/>
      <w:r w:rsidR="00936599">
        <w:rPr>
          <w:sz w:val="22"/>
          <w:szCs w:val="16"/>
          <w:lang w:eastAsia="en-US"/>
        </w:rPr>
        <w:t>NumR</w:t>
      </w:r>
      <w:r w:rsidRPr="00801A0C">
        <w:rPr>
          <w:sz w:val="22"/>
          <w:szCs w:val="16"/>
          <w:lang w:eastAsia="en-US"/>
        </w:rPr>
        <w:t>es</w:t>
      </w:r>
      <w:proofErr w:type="spellEnd"/>
      <w:r w:rsidRPr="00801A0C">
        <w:rPr>
          <w:sz w:val="22"/>
          <w:szCs w:val="16"/>
          <w:lang w:eastAsia="en-US"/>
        </w:rPr>
        <w:t>)</w:t>
      </w:r>
    </w:p>
    <w:p w:rsidR="0041524F" w:rsidRPr="00801A0C" w:rsidRDefault="0041524F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  <w:r w:rsidRPr="00801A0C">
        <w:rPr>
          <w:sz w:val="22"/>
          <w:szCs w:val="16"/>
          <w:lang w:eastAsia="en-US"/>
        </w:rPr>
        <w:t>CLIENT (</w:t>
      </w:r>
      <w:proofErr w:type="spellStart"/>
      <w:r w:rsidRPr="00EB5DE2">
        <w:rPr>
          <w:sz w:val="22"/>
          <w:szCs w:val="16"/>
          <w:u w:val="single"/>
          <w:lang w:eastAsia="en-US"/>
        </w:rPr>
        <w:t>NumCli</w:t>
      </w:r>
      <w:proofErr w:type="spellEnd"/>
      <w:r w:rsidR="00EB5DE2">
        <w:rPr>
          <w:sz w:val="22"/>
          <w:szCs w:val="16"/>
          <w:lang w:eastAsia="en-US"/>
        </w:rPr>
        <w:t xml:space="preserve">, </w:t>
      </w:r>
      <w:proofErr w:type="spellStart"/>
      <w:r w:rsidR="00EB5DE2">
        <w:rPr>
          <w:sz w:val="22"/>
          <w:szCs w:val="16"/>
          <w:lang w:eastAsia="en-US"/>
        </w:rPr>
        <w:t>NomCli</w:t>
      </w:r>
      <w:proofErr w:type="spellEnd"/>
      <w:r w:rsidR="00EB5DE2">
        <w:rPr>
          <w:sz w:val="22"/>
          <w:szCs w:val="16"/>
          <w:lang w:eastAsia="en-US"/>
        </w:rPr>
        <w:t xml:space="preserve">, </w:t>
      </w:r>
      <w:proofErr w:type="spellStart"/>
      <w:r w:rsidR="00EB5DE2">
        <w:rPr>
          <w:sz w:val="22"/>
          <w:szCs w:val="16"/>
          <w:lang w:eastAsia="en-US"/>
        </w:rPr>
        <w:t>PrénomC</w:t>
      </w:r>
      <w:r w:rsidRPr="00801A0C">
        <w:rPr>
          <w:sz w:val="22"/>
          <w:szCs w:val="16"/>
          <w:lang w:eastAsia="en-US"/>
        </w:rPr>
        <w:t>li</w:t>
      </w:r>
      <w:proofErr w:type="spellEnd"/>
      <w:r w:rsidRPr="00801A0C">
        <w:rPr>
          <w:sz w:val="22"/>
          <w:szCs w:val="16"/>
          <w:lang w:eastAsia="en-US"/>
        </w:rPr>
        <w:t xml:space="preserve">, </w:t>
      </w:r>
      <w:proofErr w:type="spellStart"/>
      <w:r w:rsidRPr="00801A0C">
        <w:rPr>
          <w:sz w:val="22"/>
          <w:szCs w:val="16"/>
          <w:lang w:eastAsia="en-US"/>
        </w:rPr>
        <w:t>AdRueCli</w:t>
      </w:r>
      <w:proofErr w:type="spellEnd"/>
      <w:r w:rsidRPr="00801A0C">
        <w:rPr>
          <w:sz w:val="22"/>
          <w:szCs w:val="16"/>
          <w:lang w:eastAsia="en-US"/>
        </w:rPr>
        <w:t xml:space="preserve">, </w:t>
      </w:r>
      <w:proofErr w:type="spellStart"/>
      <w:r w:rsidRPr="00801A0C">
        <w:rPr>
          <w:sz w:val="22"/>
          <w:szCs w:val="16"/>
          <w:lang w:eastAsia="en-US"/>
        </w:rPr>
        <w:t>CPCli</w:t>
      </w:r>
      <w:proofErr w:type="spellEnd"/>
      <w:r w:rsidRPr="00801A0C">
        <w:rPr>
          <w:sz w:val="22"/>
          <w:szCs w:val="16"/>
          <w:lang w:eastAsia="en-US"/>
        </w:rPr>
        <w:t xml:space="preserve">, </w:t>
      </w:r>
      <w:proofErr w:type="spellStart"/>
      <w:r w:rsidRPr="00801A0C">
        <w:rPr>
          <w:sz w:val="22"/>
          <w:szCs w:val="16"/>
          <w:lang w:eastAsia="en-US"/>
        </w:rPr>
        <w:t>VilleCli</w:t>
      </w:r>
      <w:proofErr w:type="spellEnd"/>
      <w:r w:rsidRPr="00801A0C">
        <w:rPr>
          <w:sz w:val="22"/>
          <w:szCs w:val="16"/>
          <w:lang w:eastAsia="en-US"/>
        </w:rPr>
        <w:t xml:space="preserve">, </w:t>
      </w:r>
      <w:proofErr w:type="spellStart"/>
      <w:r w:rsidRPr="00801A0C">
        <w:rPr>
          <w:sz w:val="22"/>
          <w:szCs w:val="16"/>
          <w:lang w:eastAsia="en-US"/>
        </w:rPr>
        <w:t>MelCli</w:t>
      </w:r>
      <w:proofErr w:type="spellEnd"/>
      <w:r w:rsidRPr="00801A0C">
        <w:rPr>
          <w:sz w:val="22"/>
          <w:szCs w:val="16"/>
          <w:lang w:eastAsia="en-US"/>
        </w:rPr>
        <w:t xml:space="preserve">, </w:t>
      </w:r>
      <w:proofErr w:type="spellStart"/>
      <w:r w:rsidRPr="00801A0C">
        <w:rPr>
          <w:sz w:val="22"/>
          <w:szCs w:val="16"/>
          <w:lang w:eastAsia="en-US"/>
        </w:rPr>
        <w:t>TelCli</w:t>
      </w:r>
      <w:proofErr w:type="spellEnd"/>
      <w:r w:rsidRPr="00801A0C">
        <w:rPr>
          <w:sz w:val="22"/>
          <w:szCs w:val="16"/>
          <w:lang w:eastAsia="en-US"/>
        </w:rPr>
        <w:t>)</w:t>
      </w:r>
    </w:p>
    <w:p w:rsidR="0041524F" w:rsidRPr="00801A0C" w:rsidRDefault="0041524F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  <w:r w:rsidRPr="00801A0C">
        <w:rPr>
          <w:sz w:val="22"/>
          <w:szCs w:val="16"/>
          <w:lang w:eastAsia="en-US"/>
        </w:rPr>
        <w:t>RESERVATION (</w:t>
      </w:r>
      <w:proofErr w:type="spellStart"/>
      <w:r w:rsidR="00EB5DE2">
        <w:rPr>
          <w:sz w:val="22"/>
          <w:szCs w:val="16"/>
          <w:u w:val="single"/>
          <w:lang w:eastAsia="en-US"/>
        </w:rPr>
        <w:t>NumR</w:t>
      </w:r>
      <w:r w:rsidRPr="00EB5DE2">
        <w:rPr>
          <w:sz w:val="22"/>
          <w:szCs w:val="16"/>
          <w:u w:val="single"/>
          <w:lang w:eastAsia="en-US"/>
        </w:rPr>
        <w:t>es</w:t>
      </w:r>
      <w:proofErr w:type="spellEnd"/>
      <w:r w:rsidR="00DA4529">
        <w:rPr>
          <w:sz w:val="22"/>
          <w:szCs w:val="16"/>
          <w:lang w:eastAsia="en-US"/>
        </w:rPr>
        <w:t xml:space="preserve">, </w:t>
      </w:r>
      <w:proofErr w:type="spellStart"/>
      <w:r w:rsidR="00DA4529">
        <w:rPr>
          <w:sz w:val="22"/>
          <w:szCs w:val="16"/>
          <w:lang w:eastAsia="en-US"/>
        </w:rPr>
        <w:t>NbChambre</w:t>
      </w:r>
      <w:r w:rsidR="00936599">
        <w:rPr>
          <w:sz w:val="22"/>
          <w:szCs w:val="16"/>
          <w:lang w:eastAsia="en-US"/>
        </w:rPr>
        <w:t>Res</w:t>
      </w:r>
      <w:proofErr w:type="spellEnd"/>
      <w:r w:rsidR="00DA4529">
        <w:rPr>
          <w:sz w:val="22"/>
          <w:szCs w:val="16"/>
          <w:lang w:eastAsia="en-US"/>
        </w:rPr>
        <w:t xml:space="preserve">, </w:t>
      </w:r>
      <w:proofErr w:type="spellStart"/>
      <w:r w:rsidR="00DA4529">
        <w:rPr>
          <w:sz w:val="22"/>
          <w:szCs w:val="16"/>
          <w:lang w:eastAsia="en-US"/>
        </w:rPr>
        <w:t>NbNuit</w:t>
      </w:r>
      <w:r w:rsidR="00936599">
        <w:rPr>
          <w:sz w:val="22"/>
          <w:szCs w:val="16"/>
          <w:lang w:eastAsia="en-US"/>
        </w:rPr>
        <w:t>Res</w:t>
      </w:r>
      <w:proofErr w:type="spellEnd"/>
      <w:r w:rsidR="00DA4529">
        <w:rPr>
          <w:sz w:val="22"/>
          <w:szCs w:val="16"/>
          <w:lang w:eastAsia="en-US"/>
        </w:rPr>
        <w:t xml:space="preserve">, </w:t>
      </w:r>
      <w:proofErr w:type="spellStart"/>
      <w:r w:rsidR="00DA4529">
        <w:rPr>
          <w:sz w:val="22"/>
          <w:szCs w:val="16"/>
          <w:lang w:eastAsia="en-US"/>
        </w:rPr>
        <w:t>DateDeb</w:t>
      </w:r>
      <w:r w:rsidR="00936599">
        <w:rPr>
          <w:sz w:val="22"/>
          <w:szCs w:val="16"/>
          <w:lang w:eastAsia="en-US"/>
        </w:rPr>
        <w:t>Res</w:t>
      </w:r>
      <w:proofErr w:type="spellEnd"/>
      <w:r w:rsidR="00DA4529">
        <w:rPr>
          <w:sz w:val="22"/>
          <w:szCs w:val="16"/>
          <w:lang w:eastAsia="en-US"/>
        </w:rPr>
        <w:t xml:space="preserve">, </w:t>
      </w:r>
      <w:proofErr w:type="spellStart"/>
      <w:r w:rsidR="00DA4529">
        <w:rPr>
          <w:sz w:val="22"/>
          <w:szCs w:val="16"/>
          <w:lang w:eastAsia="en-US"/>
        </w:rPr>
        <w:t>DateF</w:t>
      </w:r>
      <w:r w:rsidRPr="00801A0C">
        <w:rPr>
          <w:sz w:val="22"/>
          <w:szCs w:val="16"/>
          <w:lang w:eastAsia="en-US"/>
        </w:rPr>
        <w:t>in</w:t>
      </w:r>
      <w:r w:rsidR="00936599">
        <w:rPr>
          <w:sz w:val="22"/>
          <w:szCs w:val="16"/>
          <w:lang w:eastAsia="en-US"/>
        </w:rPr>
        <w:t>Res</w:t>
      </w:r>
      <w:proofErr w:type="spellEnd"/>
      <w:r w:rsidRPr="00801A0C">
        <w:rPr>
          <w:sz w:val="22"/>
          <w:szCs w:val="16"/>
          <w:lang w:eastAsia="en-US"/>
        </w:rPr>
        <w:t xml:space="preserve">, </w:t>
      </w:r>
      <w:proofErr w:type="spellStart"/>
      <w:proofErr w:type="gramStart"/>
      <w:r w:rsidR="008C2EB2">
        <w:rPr>
          <w:sz w:val="22"/>
          <w:szCs w:val="16"/>
          <w:lang w:eastAsia="en-US"/>
        </w:rPr>
        <w:t>Annulé</w:t>
      </w:r>
      <w:r w:rsidR="00936599">
        <w:rPr>
          <w:sz w:val="22"/>
          <w:szCs w:val="16"/>
          <w:lang w:eastAsia="en-US"/>
        </w:rPr>
        <w:t>Res</w:t>
      </w:r>
      <w:proofErr w:type="spellEnd"/>
      <w:r w:rsidR="008C2EB2">
        <w:rPr>
          <w:sz w:val="22"/>
          <w:szCs w:val="16"/>
          <w:lang w:eastAsia="en-US"/>
        </w:rPr>
        <w:t>(</w:t>
      </w:r>
      <w:proofErr w:type="gramEnd"/>
      <w:r w:rsidR="008C2EB2">
        <w:rPr>
          <w:sz w:val="22"/>
          <w:szCs w:val="16"/>
          <w:lang w:eastAsia="en-US"/>
        </w:rPr>
        <w:t xml:space="preserve">O/N), </w:t>
      </w:r>
      <w:r w:rsidRPr="00801A0C">
        <w:rPr>
          <w:sz w:val="22"/>
          <w:szCs w:val="16"/>
          <w:lang w:eastAsia="en-US"/>
        </w:rPr>
        <w:t>#</w:t>
      </w:r>
      <w:proofErr w:type="spellStart"/>
      <w:r w:rsidRPr="00801A0C">
        <w:rPr>
          <w:sz w:val="22"/>
          <w:szCs w:val="16"/>
          <w:lang w:eastAsia="en-US"/>
        </w:rPr>
        <w:t>NumCli</w:t>
      </w:r>
      <w:proofErr w:type="spellEnd"/>
      <w:r w:rsidRPr="00801A0C">
        <w:rPr>
          <w:sz w:val="22"/>
          <w:szCs w:val="16"/>
          <w:lang w:eastAsia="en-US"/>
        </w:rPr>
        <w:t>)</w:t>
      </w:r>
    </w:p>
    <w:p w:rsidR="004E492B" w:rsidRPr="00936599" w:rsidRDefault="004E492B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val="en-US" w:eastAsia="en-US"/>
        </w:rPr>
      </w:pPr>
      <w:r w:rsidRPr="00936599">
        <w:rPr>
          <w:sz w:val="22"/>
          <w:szCs w:val="16"/>
          <w:lang w:val="en-US" w:eastAsia="en-US"/>
        </w:rPr>
        <w:t>HOTEL</w:t>
      </w:r>
      <w:r w:rsidR="0041524F" w:rsidRPr="00936599">
        <w:rPr>
          <w:sz w:val="22"/>
          <w:szCs w:val="16"/>
          <w:lang w:val="en-US" w:eastAsia="en-US"/>
        </w:rPr>
        <w:t xml:space="preserve"> </w:t>
      </w:r>
      <w:r w:rsidRPr="00936599">
        <w:rPr>
          <w:sz w:val="22"/>
          <w:szCs w:val="16"/>
          <w:lang w:val="en-US" w:eastAsia="en-US"/>
        </w:rPr>
        <w:t>(</w:t>
      </w:r>
      <w:proofErr w:type="spellStart"/>
      <w:r w:rsidR="00DA4529" w:rsidRPr="00936599">
        <w:rPr>
          <w:sz w:val="22"/>
          <w:szCs w:val="16"/>
          <w:u w:val="single"/>
          <w:lang w:val="en-US" w:eastAsia="en-US"/>
        </w:rPr>
        <w:t>NumH</w:t>
      </w:r>
      <w:r w:rsidRPr="00936599">
        <w:rPr>
          <w:sz w:val="22"/>
          <w:szCs w:val="16"/>
          <w:u w:val="single"/>
          <w:lang w:val="en-US" w:eastAsia="en-US"/>
        </w:rPr>
        <w:t>otel</w:t>
      </w:r>
      <w:proofErr w:type="spellEnd"/>
      <w:r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="00B17414" w:rsidRPr="00936599">
        <w:rPr>
          <w:sz w:val="22"/>
          <w:szCs w:val="16"/>
          <w:lang w:val="en-US" w:eastAsia="en-US"/>
        </w:rPr>
        <w:t>NomHotel</w:t>
      </w:r>
      <w:proofErr w:type="spellEnd"/>
      <w:r w:rsidR="00B17414"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="00B17414" w:rsidRPr="00936599">
        <w:rPr>
          <w:sz w:val="22"/>
          <w:szCs w:val="16"/>
          <w:lang w:val="en-US" w:eastAsia="en-US"/>
        </w:rPr>
        <w:t>DateCreation</w:t>
      </w:r>
      <w:proofErr w:type="spellEnd"/>
      <w:r w:rsidR="00B17414"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="00B17414" w:rsidRPr="00936599">
        <w:rPr>
          <w:sz w:val="22"/>
          <w:szCs w:val="16"/>
          <w:lang w:val="en-US" w:eastAsia="en-US"/>
        </w:rPr>
        <w:t>AdRueHotel</w:t>
      </w:r>
      <w:proofErr w:type="spellEnd"/>
      <w:r w:rsidR="00B17414"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="00B17414" w:rsidRPr="00936599">
        <w:rPr>
          <w:sz w:val="22"/>
          <w:szCs w:val="16"/>
          <w:lang w:val="en-US" w:eastAsia="en-US"/>
        </w:rPr>
        <w:t>CP</w:t>
      </w:r>
      <w:r w:rsidR="00DA4529" w:rsidRPr="00936599">
        <w:rPr>
          <w:sz w:val="22"/>
          <w:szCs w:val="16"/>
          <w:lang w:val="en-US" w:eastAsia="en-US"/>
        </w:rPr>
        <w:t>H</w:t>
      </w:r>
      <w:r w:rsidR="008C4235" w:rsidRPr="00936599">
        <w:rPr>
          <w:sz w:val="22"/>
          <w:szCs w:val="16"/>
          <w:lang w:val="en-US" w:eastAsia="en-US"/>
        </w:rPr>
        <w:t>otel</w:t>
      </w:r>
      <w:proofErr w:type="spellEnd"/>
      <w:r w:rsidR="008C4235"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="008C4235" w:rsidRPr="00936599">
        <w:rPr>
          <w:sz w:val="22"/>
          <w:szCs w:val="16"/>
          <w:lang w:val="en-US" w:eastAsia="en-US"/>
        </w:rPr>
        <w:t>VilleHotel</w:t>
      </w:r>
      <w:proofErr w:type="spellEnd"/>
      <w:r w:rsidR="008C4235"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="008C4235" w:rsidRPr="00936599">
        <w:rPr>
          <w:sz w:val="22"/>
          <w:szCs w:val="16"/>
          <w:lang w:val="en-US" w:eastAsia="en-US"/>
        </w:rPr>
        <w:t>TelH</w:t>
      </w:r>
      <w:r w:rsidRPr="00936599">
        <w:rPr>
          <w:sz w:val="22"/>
          <w:szCs w:val="16"/>
          <w:lang w:val="en-US" w:eastAsia="en-US"/>
        </w:rPr>
        <w:t>otel</w:t>
      </w:r>
      <w:proofErr w:type="spellEnd"/>
      <w:r w:rsidRPr="00936599">
        <w:rPr>
          <w:sz w:val="22"/>
          <w:szCs w:val="16"/>
          <w:lang w:val="en-US" w:eastAsia="en-US"/>
        </w:rPr>
        <w:t xml:space="preserve">, </w:t>
      </w:r>
      <w:proofErr w:type="spellStart"/>
      <w:r w:rsidRPr="00936599">
        <w:rPr>
          <w:sz w:val="22"/>
          <w:szCs w:val="16"/>
          <w:lang w:val="en-US" w:eastAsia="en-US"/>
        </w:rPr>
        <w:t>Nom</w:t>
      </w:r>
      <w:r w:rsidR="008C4235" w:rsidRPr="00936599">
        <w:rPr>
          <w:sz w:val="22"/>
          <w:szCs w:val="16"/>
          <w:lang w:val="en-US" w:eastAsia="en-US"/>
        </w:rPr>
        <w:t>Resp</w:t>
      </w:r>
      <w:r w:rsidR="00936599" w:rsidRPr="00936599">
        <w:rPr>
          <w:sz w:val="22"/>
          <w:szCs w:val="16"/>
          <w:lang w:val="en-US" w:eastAsia="en-US"/>
        </w:rPr>
        <w:t>Hotel</w:t>
      </w:r>
      <w:proofErr w:type="spellEnd"/>
      <w:r w:rsidR="00936599">
        <w:rPr>
          <w:sz w:val="22"/>
          <w:szCs w:val="16"/>
          <w:lang w:val="en-US" w:eastAsia="en-US"/>
        </w:rPr>
        <w:t>,</w:t>
      </w:r>
      <w:r w:rsidRPr="00936599">
        <w:rPr>
          <w:sz w:val="22"/>
          <w:szCs w:val="16"/>
          <w:lang w:val="en-US" w:eastAsia="en-US"/>
        </w:rPr>
        <w:t xml:space="preserve"> </w:t>
      </w:r>
      <w:proofErr w:type="spellStart"/>
      <w:r w:rsidRPr="00936599">
        <w:rPr>
          <w:sz w:val="22"/>
          <w:szCs w:val="16"/>
          <w:lang w:val="en-US" w:eastAsia="en-US"/>
        </w:rPr>
        <w:t>Catégorie</w:t>
      </w:r>
      <w:r w:rsidR="00936599">
        <w:rPr>
          <w:sz w:val="22"/>
          <w:szCs w:val="16"/>
          <w:lang w:val="en-US" w:eastAsia="en-US"/>
        </w:rPr>
        <w:t>Hotel</w:t>
      </w:r>
      <w:proofErr w:type="spellEnd"/>
      <w:r w:rsidRPr="00936599">
        <w:rPr>
          <w:sz w:val="22"/>
          <w:szCs w:val="16"/>
          <w:lang w:val="en-US" w:eastAsia="en-US"/>
        </w:rPr>
        <w:t>)</w:t>
      </w:r>
    </w:p>
    <w:p w:rsidR="004E492B" w:rsidRPr="00801A0C" w:rsidRDefault="008C4235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  <w:r>
        <w:rPr>
          <w:sz w:val="22"/>
          <w:szCs w:val="16"/>
          <w:lang w:eastAsia="en-US"/>
        </w:rPr>
        <w:t>TYPE</w:t>
      </w:r>
      <w:r w:rsidR="004E492B" w:rsidRPr="00801A0C">
        <w:rPr>
          <w:sz w:val="22"/>
          <w:szCs w:val="16"/>
          <w:lang w:eastAsia="en-US"/>
        </w:rPr>
        <w:t>CHAMBRE (</w:t>
      </w:r>
      <w:proofErr w:type="spellStart"/>
      <w:r w:rsidR="004E492B" w:rsidRPr="00EF1278">
        <w:rPr>
          <w:sz w:val="22"/>
          <w:szCs w:val="16"/>
          <w:u w:val="single"/>
          <w:lang w:eastAsia="en-US"/>
        </w:rPr>
        <w:t>NumType</w:t>
      </w:r>
      <w:proofErr w:type="spellEnd"/>
      <w:r>
        <w:rPr>
          <w:sz w:val="22"/>
          <w:szCs w:val="16"/>
          <w:lang w:eastAsia="en-US"/>
        </w:rPr>
        <w:t xml:space="preserve">, </w:t>
      </w:r>
      <w:proofErr w:type="spellStart"/>
      <w:r>
        <w:rPr>
          <w:sz w:val="22"/>
          <w:szCs w:val="16"/>
          <w:lang w:eastAsia="en-US"/>
        </w:rPr>
        <w:t>libelléT</w:t>
      </w:r>
      <w:r w:rsidR="004E492B" w:rsidRPr="00801A0C">
        <w:rPr>
          <w:sz w:val="22"/>
          <w:szCs w:val="16"/>
          <w:lang w:eastAsia="en-US"/>
        </w:rPr>
        <w:t>ype</w:t>
      </w:r>
      <w:proofErr w:type="spellEnd"/>
      <w:r w:rsidR="004E492B" w:rsidRPr="00801A0C">
        <w:rPr>
          <w:sz w:val="22"/>
          <w:szCs w:val="16"/>
          <w:lang w:eastAsia="en-US"/>
        </w:rPr>
        <w:t xml:space="preserve">, </w:t>
      </w:r>
      <w:proofErr w:type="gramStart"/>
      <w:r w:rsidR="004E492B" w:rsidRPr="00801A0C">
        <w:rPr>
          <w:sz w:val="22"/>
          <w:szCs w:val="16"/>
          <w:lang w:eastAsia="en-US"/>
        </w:rPr>
        <w:t>Fumeur(</w:t>
      </w:r>
      <w:proofErr w:type="gramEnd"/>
      <w:r w:rsidR="004E492B" w:rsidRPr="00801A0C">
        <w:rPr>
          <w:sz w:val="22"/>
          <w:szCs w:val="16"/>
          <w:lang w:eastAsia="en-US"/>
        </w:rPr>
        <w:t>O/N))</w:t>
      </w:r>
    </w:p>
    <w:p w:rsidR="004E492B" w:rsidRPr="00801A0C" w:rsidRDefault="004E492B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  <w:r w:rsidRPr="00801A0C">
        <w:rPr>
          <w:sz w:val="22"/>
          <w:szCs w:val="16"/>
          <w:lang w:eastAsia="en-US"/>
        </w:rPr>
        <w:t>PERIODE (</w:t>
      </w:r>
      <w:proofErr w:type="spellStart"/>
      <w:r w:rsidRPr="00EB5DE2">
        <w:rPr>
          <w:sz w:val="22"/>
          <w:szCs w:val="16"/>
          <w:u w:val="single"/>
          <w:lang w:eastAsia="en-US"/>
        </w:rPr>
        <w:t>Num</w:t>
      </w:r>
      <w:r w:rsidR="008C4235">
        <w:rPr>
          <w:sz w:val="22"/>
          <w:szCs w:val="16"/>
          <w:u w:val="single"/>
          <w:lang w:eastAsia="en-US"/>
        </w:rPr>
        <w:t>P</w:t>
      </w:r>
      <w:r w:rsidRPr="00EB5DE2">
        <w:rPr>
          <w:sz w:val="22"/>
          <w:szCs w:val="16"/>
          <w:u w:val="single"/>
          <w:lang w:eastAsia="en-US"/>
        </w:rPr>
        <w:t>ériode</w:t>
      </w:r>
      <w:proofErr w:type="spellEnd"/>
      <w:r w:rsidR="008C4235">
        <w:rPr>
          <w:sz w:val="22"/>
          <w:szCs w:val="16"/>
          <w:lang w:eastAsia="en-US"/>
        </w:rPr>
        <w:t xml:space="preserve">, </w:t>
      </w:r>
      <w:proofErr w:type="spellStart"/>
      <w:r w:rsidR="008C4235">
        <w:rPr>
          <w:sz w:val="22"/>
          <w:szCs w:val="16"/>
          <w:lang w:eastAsia="en-US"/>
        </w:rPr>
        <w:t>LibelléPériode</w:t>
      </w:r>
      <w:proofErr w:type="spellEnd"/>
      <w:r w:rsidR="008C4235">
        <w:rPr>
          <w:sz w:val="22"/>
          <w:szCs w:val="16"/>
          <w:lang w:eastAsia="en-US"/>
        </w:rPr>
        <w:t>)</w:t>
      </w:r>
    </w:p>
    <w:p w:rsidR="004E492B" w:rsidRDefault="004E492B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  <w:r w:rsidRPr="00801A0C">
        <w:rPr>
          <w:sz w:val="22"/>
          <w:szCs w:val="16"/>
          <w:lang w:eastAsia="en-US"/>
        </w:rPr>
        <w:t>DATE (</w:t>
      </w:r>
      <w:r w:rsidR="007A06EB">
        <w:rPr>
          <w:sz w:val="22"/>
          <w:szCs w:val="16"/>
          <w:u w:val="single"/>
          <w:lang w:eastAsia="en-US"/>
        </w:rPr>
        <w:t>D</w:t>
      </w:r>
      <w:r w:rsidRPr="00801A0C">
        <w:rPr>
          <w:sz w:val="22"/>
          <w:szCs w:val="16"/>
          <w:u w:val="single"/>
          <w:lang w:eastAsia="en-US"/>
        </w:rPr>
        <w:t>ate</w:t>
      </w:r>
      <w:r w:rsidRPr="00801A0C">
        <w:rPr>
          <w:sz w:val="22"/>
          <w:szCs w:val="16"/>
          <w:lang w:eastAsia="en-US"/>
        </w:rPr>
        <w:t>)</w:t>
      </w:r>
    </w:p>
    <w:p w:rsidR="00AF0CF7" w:rsidRDefault="00AF0CF7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</w:p>
    <w:p w:rsidR="00AF0CF7" w:rsidRPr="00801A0C" w:rsidRDefault="00AF0CF7" w:rsidP="0041524F">
      <w:pPr>
        <w:pStyle w:val="NormalWeb"/>
        <w:spacing w:before="40" w:beforeAutospacing="0" w:after="40" w:afterAutospacing="0"/>
        <w:jc w:val="both"/>
        <w:rPr>
          <w:sz w:val="22"/>
          <w:szCs w:val="16"/>
          <w:lang w:eastAsia="en-US"/>
        </w:rPr>
      </w:pPr>
    </w:p>
    <w:p w:rsidR="00CF040C" w:rsidRDefault="00CF040C" w:rsidP="00424E70">
      <w:pPr>
        <w:spacing w:after="120"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t xml:space="preserve">Annexe </w:t>
      </w:r>
      <w:r w:rsidR="00E8685B">
        <w:rPr>
          <w:rStyle w:val="A10"/>
          <w:b/>
          <w:color w:val="auto"/>
          <w:sz w:val="24"/>
          <w:szCs w:val="24"/>
        </w:rPr>
        <w:t>3</w:t>
      </w:r>
      <w:r w:rsidR="00E353B8">
        <w:rPr>
          <w:rStyle w:val="A10"/>
          <w:b/>
          <w:color w:val="auto"/>
          <w:sz w:val="24"/>
          <w:szCs w:val="24"/>
        </w:rPr>
        <w:t xml:space="preserve"> : </w:t>
      </w:r>
      <w:r>
        <w:rPr>
          <w:rStyle w:val="A10"/>
          <w:b/>
          <w:color w:val="auto"/>
          <w:sz w:val="24"/>
          <w:szCs w:val="24"/>
        </w:rPr>
        <w:t>Éléments de calcul d</w:t>
      </w:r>
      <w:r w:rsidR="00AC1B9F">
        <w:rPr>
          <w:rStyle w:val="A10"/>
          <w:b/>
          <w:color w:val="auto"/>
          <w:sz w:val="24"/>
          <w:szCs w:val="24"/>
        </w:rPr>
        <w:t>u montant d</w:t>
      </w:r>
      <w:r>
        <w:rPr>
          <w:rStyle w:val="A10"/>
          <w:b/>
          <w:color w:val="auto"/>
          <w:sz w:val="24"/>
          <w:szCs w:val="24"/>
        </w:rPr>
        <w:t>es réductions octroyées aux clients</w:t>
      </w:r>
    </w:p>
    <w:p w:rsidR="00CF040C" w:rsidRPr="00801A0C" w:rsidRDefault="00CF040C" w:rsidP="00CF040C">
      <w:pPr>
        <w:spacing w:before="120"/>
        <w:jc w:val="both"/>
        <w:rPr>
          <w:rFonts w:cs="Arial"/>
          <w:sz w:val="22"/>
          <w:szCs w:val="22"/>
        </w:rPr>
      </w:pPr>
      <w:r w:rsidRPr="00801A0C">
        <w:rPr>
          <w:rFonts w:cs="Arial"/>
          <w:sz w:val="22"/>
          <w:szCs w:val="22"/>
        </w:rPr>
        <w:t xml:space="preserve">Tous les ans, en janvier, </w:t>
      </w:r>
      <w:r w:rsidR="0020247A">
        <w:rPr>
          <w:rFonts w:cs="Arial"/>
          <w:sz w:val="22"/>
          <w:szCs w:val="22"/>
        </w:rPr>
        <w:t xml:space="preserve">le nombre total de nuitées </w:t>
      </w:r>
      <w:r w:rsidRPr="00801A0C">
        <w:rPr>
          <w:rFonts w:cs="Arial"/>
          <w:sz w:val="22"/>
          <w:szCs w:val="22"/>
        </w:rPr>
        <w:t>passée</w:t>
      </w:r>
      <w:r w:rsidR="00B17414">
        <w:rPr>
          <w:rFonts w:cs="Arial"/>
          <w:sz w:val="22"/>
          <w:szCs w:val="22"/>
        </w:rPr>
        <w:t xml:space="preserve">s </w:t>
      </w:r>
      <w:r w:rsidR="0020247A">
        <w:rPr>
          <w:rFonts w:cs="Arial"/>
          <w:sz w:val="22"/>
          <w:szCs w:val="22"/>
        </w:rPr>
        <w:t xml:space="preserve">par chaque client </w:t>
      </w:r>
      <w:r w:rsidR="00B17414">
        <w:rPr>
          <w:rFonts w:cs="Arial"/>
          <w:sz w:val="22"/>
          <w:szCs w:val="22"/>
        </w:rPr>
        <w:t>dans un h</w:t>
      </w:r>
      <w:r w:rsidRPr="00801A0C">
        <w:rPr>
          <w:rFonts w:cs="Arial"/>
          <w:sz w:val="22"/>
          <w:szCs w:val="22"/>
        </w:rPr>
        <w:t xml:space="preserve">ôtel </w:t>
      </w:r>
      <w:r w:rsidR="00500BAC">
        <w:rPr>
          <w:rFonts w:cs="Arial"/>
          <w:sz w:val="22"/>
          <w:szCs w:val="22"/>
        </w:rPr>
        <w:t>de la société</w:t>
      </w:r>
      <w:r w:rsidR="0020247A">
        <w:rPr>
          <w:rFonts w:cs="Arial"/>
          <w:sz w:val="22"/>
          <w:szCs w:val="22"/>
        </w:rPr>
        <w:t xml:space="preserve"> GAYA</w:t>
      </w:r>
      <w:r w:rsidRPr="00801A0C">
        <w:rPr>
          <w:rFonts w:cs="Arial"/>
          <w:sz w:val="22"/>
          <w:szCs w:val="22"/>
        </w:rPr>
        <w:t xml:space="preserve"> </w:t>
      </w:r>
      <w:r w:rsidR="0020247A">
        <w:rPr>
          <w:rFonts w:cs="Arial"/>
          <w:sz w:val="22"/>
          <w:szCs w:val="22"/>
        </w:rPr>
        <w:t xml:space="preserve">est déterminé ainsi que </w:t>
      </w:r>
      <w:r w:rsidRPr="00801A0C">
        <w:rPr>
          <w:rFonts w:cs="Arial"/>
          <w:sz w:val="22"/>
          <w:szCs w:val="22"/>
        </w:rPr>
        <w:t>le montant total des facturations.</w:t>
      </w:r>
    </w:p>
    <w:p w:rsidR="00260C05" w:rsidRDefault="0020247A" w:rsidP="00260C05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client bénéficie d’une réduction liée au nombre de personnes répertorié pour sa famille</w:t>
      </w:r>
      <w:r w:rsidR="00260C05">
        <w:rPr>
          <w:rFonts w:cs="Arial"/>
          <w:sz w:val="22"/>
          <w:szCs w:val="22"/>
        </w:rPr>
        <w:t xml:space="preserve"> ainsi qu’au montant facturé.</w:t>
      </w:r>
    </w:p>
    <w:p w:rsidR="00260C05" w:rsidRPr="00260C05" w:rsidRDefault="00260C05" w:rsidP="00260C05">
      <w:pPr>
        <w:pStyle w:val="Paragraphedeliste"/>
        <w:numPr>
          <w:ilvl w:val="0"/>
          <w:numId w:val="12"/>
        </w:numPr>
        <w:spacing w:before="120"/>
        <w:jc w:val="both"/>
        <w:rPr>
          <w:rFonts w:cs="Arial"/>
          <w:sz w:val="22"/>
          <w:szCs w:val="22"/>
        </w:rPr>
      </w:pPr>
      <w:r w:rsidRPr="00260C05">
        <w:rPr>
          <w:rFonts w:cs="Arial"/>
          <w:sz w:val="22"/>
          <w:szCs w:val="22"/>
        </w:rPr>
        <w:t>Le nombre de nuitées est recalculé comme indiqué ci-dessous :</w:t>
      </w:r>
    </w:p>
    <w:p w:rsidR="0020247A" w:rsidRDefault="00CF040C" w:rsidP="0020247A">
      <w:pPr>
        <w:pStyle w:val="Paragraphedeliste"/>
        <w:numPr>
          <w:ilvl w:val="0"/>
          <w:numId w:val="11"/>
        </w:numPr>
        <w:spacing w:before="120"/>
        <w:jc w:val="both"/>
        <w:rPr>
          <w:rFonts w:cs="Arial"/>
          <w:sz w:val="22"/>
          <w:szCs w:val="22"/>
        </w:rPr>
      </w:pPr>
      <w:r w:rsidRPr="0020247A">
        <w:rPr>
          <w:rFonts w:cs="Arial"/>
          <w:sz w:val="22"/>
          <w:szCs w:val="22"/>
        </w:rPr>
        <w:t xml:space="preserve">Le nombre </w:t>
      </w:r>
      <w:r w:rsidR="0020247A">
        <w:rPr>
          <w:rFonts w:cs="Arial"/>
          <w:sz w:val="22"/>
          <w:szCs w:val="22"/>
        </w:rPr>
        <w:t xml:space="preserve">total </w:t>
      </w:r>
      <w:r w:rsidRPr="0020247A">
        <w:rPr>
          <w:rFonts w:cs="Arial"/>
          <w:sz w:val="22"/>
          <w:szCs w:val="22"/>
        </w:rPr>
        <w:t>de nuitée</w:t>
      </w:r>
      <w:r w:rsidR="00263AA2" w:rsidRPr="0020247A">
        <w:rPr>
          <w:rFonts w:cs="Arial"/>
          <w:sz w:val="22"/>
          <w:szCs w:val="22"/>
        </w:rPr>
        <w:t>s</w:t>
      </w:r>
      <w:r w:rsidRPr="0020247A">
        <w:rPr>
          <w:rFonts w:cs="Arial"/>
          <w:sz w:val="22"/>
          <w:szCs w:val="22"/>
        </w:rPr>
        <w:t xml:space="preserve"> est multiplié par </w:t>
      </w:r>
      <w:r w:rsidR="00B17414" w:rsidRPr="0020247A">
        <w:rPr>
          <w:rFonts w:cs="Arial"/>
          <w:sz w:val="22"/>
          <w:szCs w:val="22"/>
        </w:rPr>
        <w:t>2</w:t>
      </w:r>
      <w:r w:rsidRPr="0020247A">
        <w:rPr>
          <w:rFonts w:cs="Arial"/>
          <w:sz w:val="22"/>
          <w:szCs w:val="22"/>
        </w:rPr>
        <w:t xml:space="preserve"> </w:t>
      </w:r>
      <w:r w:rsidR="0020247A">
        <w:rPr>
          <w:rFonts w:cs="Arial"/>
          <w:sz w:val="22"/>
          <w:szCs w:val="22"/>
        </w:rPr>
        <w:t xml:space="preserve">pour une famille </w:t>
      </w:r>
      <w:r w:rsidR="00260C05">
        <w:rPr>
          <w:rFonts w:cs="Arial"/>
          <w:sz w:val="22"/>
          <w:szCs w:val="22"/>
        </w:rPr>
        <w:t>d</w:t>
      </w:r>
      <w:r w:rsidR="0020247A">
        <w:rPr>
          <w:rFonts w:cs="Arial"/>
          <w:sz w:val="22"/>
          <w:szCs w:val="22"/>
        </w:rPr>
        <w:t>e</w:t>
      </w:r>
      <w:r w:rsidR="00260C05">
        <w:rPr>
          <w:rFonts w:cs="Arial"/>
          <w:sz w:val="22"/>
          <w:szCs w:val="22"/>
        </w:rPr>
        <w:t xml:space="preserve"> 1</w:t>
      </w:r>
      <w:r w:rsidR="0020247A">
        <w:rPr>
          <w:rFonts w:cs="Arial"/>
          <w:sz w:val="22"/>
          <w:szCs w:val="22"/>
        </w:rPr>
        <w:t xml:space="preserve"> ou </w:t>
      </w:r>
      <w:r w:rsidR="00260C05">
        <w:rPr>
          <w:rFonts w:cs="Arial"/>
          <w:sz w:val="22"/>
          <w:szCs w:val="22"/>
        </w:rPr>
        <w:t>2</w:t>
      </w:r>
      <w:r w:rsidR="0020247A">
        <w:rPr>
          <w:rFonts w:cs="Arial"/>
          <w:sz w:val="22"/>
          <w:szCs w:val="22"/>
        </w:rPr>
        <w:t xml:space="preserve"> personnes</w:t>
      </w:r>
      <w:r w:rsidR="00260C05">
        <w:rPr>
          <w:rFonts w:cs="Arial"/>
          <w:sz w:val="22"/>
          <w:szCs w:val="22"/>
        </w:rPr>
        <w:t> ;</w:t>
      </w:r>
    </w:p>
    <w:p w:rsidR="0020247A" w:rsidRDefault="0020247A" w:rsidP="0020247A">
      <w:pPr>
        <w:pStyle w:val="Paragraphedeliste"/>
        <w:numPr>
          <w:ilvl w:val="0"/>
          <w:numId w:val="11"/>
        </w:numPr>
        <w:spacing w:before="120"/>
        <w:jc w:val="both"/>
        <w:rPr>
          <w:rFonts w:cs="Arial"/>
          <w:sz w:val="22"/>
          <w:szCs w:val="22"/>
        </w:rPr>
      </w:pPr>
      <w:r w:rsidRPr="0020247A">
        <w:rPr>
          <w:rFonts w:cs="Arial"/>
          <w:sz w:val="22"/>
          <w:szCs w:val="22"/>
        </w:rPr>
        <w:t xml:space="preserve">Le nombre </w:t>
      </w:r>
      <w:r>
        <w:rPr>
          <w:rFonts w:cs="Arial"/>
          <w:sz w:val="22"/>
          <w:szCs w:val="22"/>
        </w:rPr>
        <w:t xml:space="preserve">total </w:t>
      </w:r>
      <w:r w:rsidRPr="0020247A">
        <w:rPr>
          <w:rFonts w:cs="Arial"/>
          <w:sz w:val="22"/>
          <w:szCs w:val="22"/>
        </w:rPr>
        <w:t xml:space="preserve">de nuitées est multiplié par </w:t>
      </w:r>
      <w:r>
        <w:rPr>
          <w:rFonts w:cs="Arial"/>
          <w:sz w:val="22"/>
          <w:szCs w:val="22"/>
        </w:rPr>
        <w:t>3</w:t>
      </w:r>
      <w:r w:rsidRPr="002024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pour une famille de 3 à 5 personnes</w:t>
      </w:r>
      <w:r w:rsidR="00260C05">
        <w:rPr>
          <w:rFonts w:cs="Arial"/>
          <w:sz w:val="22"/>
          <w:szCs w:val="22"/>
        </w:rPr>
        <w:t> ;</w:t>
      </w:r>
    </w:p>
    <w:p w:rsidR="0020247A" w:rsidRDefault="0020247A" w:rsidP="0020247A">
      <w:pPr>
        <w:pStyle w:val="Paragraphedeliste"/>
        <w:numPr>
          <w:ilvl w:val="0"/>
          <w:numId w:val="11"/>
        </w:numPr>
        <w:spacing w:before="120"/>
        <w:jc w:val="both"/>
        <w:rPr>
          <w:rFonts w:cs="Arial"/>
          <w:sz w:val="22"/>
          <w:szCs w:val="22"/>
        </w:rPr>
      </w:pPr>
      <w:r w:rsidRPr="0020247A">
        <w:rPr>
          <w:rFonts w:cs="Arial"/>
          <w:sz w:val="22"/>
          <w:szCs w:val="22"/>
        </w:rPr>
        <w:t xml:space="preserve">Le nombre </w:t>
      </w:r>
      <w:r>
        <w:rPr>
          <w:rFonts w:cs="Arial"/>
          <w:sz w:val="22"/>
          <w:szCs w:val="22"/>
        </w:rPr>
        <w:t xml:space="preserve">total </w:t>
      </w:r>
      <w:r w:rsidRPr="0020247A">
        <w:rPr>
          <w:rFonts w:cs="Arial"/>
          <w:sz w:val="22"/>
          <w:szCs w:val="22"/>
        </w:rPr>
        <w:t xml:space="preserve">de nuitées est multiplié par </w:t>
      </w:r>
      <w:r>
        <w:rPr>
          <w:rFonts w:cs="Arial"/>
          <w:sz w:val="22"/>
          <w:szCs w:val="22"/>
        </w:rPr>
        <w:t>4 pour une famille constituée de plus de 5 personnes</w:t>
      </w:r>
      <w:r w:rsidR="00260C05">
        <w:rPr>
          <w:rFonts w:cs="Arial"/>
          <w:sz w:val="22"/>
          <w:szCs w:val="22"/>
        </w:rPr>
        <w:t>.</w:t>
      </w:r>
    </w:p>
    <w:p w:rsidR="00260C05" w:rsidRPr="00424E70" w:rsidRDefault="00260C05" w:rsidP="00260C05">
      <w:pPr>
        <w:spacing w:before="120"/>
        <w:jc w:val="both"/>
        <w:rPr>
          <w:rFonts w:cs="Arial"/>
          <w:sz w:val="2"/>
          <w:szCs w:val="22"/>
        </w:rPr>
      </w:pPr>
    </w:p>
    <w:p w:rsidR="00260C05" w:rsidRDefault="00260C05" w:rsidP="00260C05">
      <w:pPr>
        <w:pStyle w:val="Paragraphedeliste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fonction du nombre de nuitées recalculé, un taux de réduction est à déterminer comme indiqué ci-dessous :</w:t>
      </w:r>
    </w:p>
    <w:p w:rsidR="00260C05" w:rsidRPr="00260C05" w:rsidRDefault="00260C05" w:rsidP="00260C05">
      <w:pPr>
        <w:pStyle w:val="Paragraphedeliste"/>
        <w:jc w:val="both"/>
        <w:rPr>
          <w:rFonts w:cs="Arial"/>
          <w:sz w:val="22"/>
          <w:szCs w:val="22"/>
        </w:rPr>
      </w:pPr>
    </w:p>
    <w:tbl>
      <w:tblPr>
        <w:tblStyle w:val="Grilledutableau"/>
        <w:tblW w:w="0" w:type="auto"/>
        <w:jc w:val="center"/>
        <w:tblInd w:w="-520" w:type="dxa"/>
        <w:tblLook w:val="04A0"/>
      </w:tblPr>
      <w:tblGrid>
        <w:gridCol w:w="2727"/>
        <w:gridCol w:w="2752"/>
      </w:tblGrid>
      <w:tr w:rsidR="00CF040C" w:rsidRPr="00801A0C" w:rsidTr="00260C05">
        <w:trPr>
          <w:jc w:val="center"/>
        </w:trPr>
        <w:tc>
          <w:tcPr>
            <w:tcW w:w="0" w:type="auto"/>
          </w:tcPr>
          <w:p w:rsidR="00CF040C" w:rsidRPr="00801A0C" w:rsidRDefault="00925878" w:rsidP="00F32D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Nombre de</w:t>
            </w:r>
            <w:r w:rsidR="00CF040C" w:rsidRPr="00801A0C">
              <w:rPr>
                <w:rFonts w:cs="Arial"/>
              </w:rPr>
              <w:t xml:space="preserve"> nuitées</w:t>
            </w:r>
            <w:r w:rsidR="00F32D68">
              <w:rPr>
                <w:rFonts w:cs="Arial"/>
              </w:rPr>
              <w:t xml:space="preserve"> recalculé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CF040C" w:rsidRPr="00801A0C" w:rsidRDefault="00AC1B9F" w:rsidP="00260C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Taux de réduction</w:t>
            </w:r>
            <w:r w:rsidR="00CF040C" w:rsidRPr="00801A0C">
              <w:rPr>
                <w:rFonts w:cs="Arial"/>
              </w:rPr>
              <w:t xml:space="preserve"> </w:t>
            </w:r>
            <w:r w:rsidR="00260C05">
              <w:rPr>
                <w:rFonts w:cs="Arial"/>
              </w:rPr>
              <w:t>déterminé</w:t>
            </w:r>
            <w:r w:rsidR="00CF040C" w:rsidRPr="00801A0C">
              <w:rPr>
                <w:rFonts w:cs="Arial"/>
              </w:rPr>
              <w:t xml:space="preserve"> </w:t>
            </w:r>
          </w:p>
        </w:tc>
      </w:tr>
      <w:tr w:rsidR="00CF040C" w:rsidRPr="00801A0C" w:rsidTr="00260C05">
        <w:trPr>
          <w:jc w:val="center"/>
        </w:trPr>
        <w:tc>
          <w:tcPr>
            <w:tcW w:w="0" w:type="auto"/>
          </w:tcPr>
          <w:p w:rsidR="00CF040C" w:rsidRPr="00801A0C" w:rsidRDefault="00CF040C" w:rsidP="00925878">
            <w:pPr>
              <w:jc w:val="center"/>
              <w:rPr>
                <w:rFonts w:cs="Arial"/>
              </w:rPr>
            </w:pPr>
            <w:r w:rsidRPr="00801A0C">
              <w:rPr>
                <w:rFonts w:cs="Arial"/>
              </w:rPr>
              <w:t>De 5 à 7</w:t>
            </w:r>
          </w:p>
        </w:tc>
        <w:tc>
          <w:tcPr>
            <w:tcW w:w="0" w:type="auto"/>
          </w:tcPr>
          <w:p w:rsidR="00CF040C" w:rsidRPr="00801A0C" w:rsidRDefault="00CF040C" w:rsidP="002B35FD">
            <w:pPr>
              <w:ind w:left="58"/>
              <w:jc w:val="center"/>
              <w:rPr>
                <w:rFonts w:cs="Arial"/>
              </w:rPr>
            </w:pPr>
            <w:r w:rsidRPr="00801A0C">
              <w:rPr>
                <w:rFonts w:cs="Arial"/>
              </w:rPr>
              <w:t>20</w:t>
            </w:r>
            <w:r w:rsidR="00F32D68">
              <w:rPr>
                <w:rFonts w:cs="Arial"/>
              </w:rPr>
              <w:t> </w:t>
            </w:r>
            <w:r w:rsidRPr="00801A0C">
              <w:rPr>
                <w:rFonts w:cs="Arial"/>
              </w:rPr>
              <w:t>%</w:t>
            </w:r>
          </w:p>
        </w:tc>
      </w:tr>
      <w:tr w:rsidR="00CF040C" w:rsidRPr="00801A0C" w:rsidTr="00260C05">
        <w:trPr>
          <w:jc w:val="center"/>
        </w:trPr>
        <w:tc>
          <w:tcPr>
            <w:tcW w:w="0" w:type="auto"/>
          </w:tcPr>
          <w:p w:rsidR="00CF040C" w:rsidRPr="00801A0C" w:rsidRDefault="00CF040C" w:rsidP="00925878">
            <w:pPr>
              <w:jc w:val="center"/>
              <w:rPr>
                <w:rFonts w:cs="Arial"/>
              </w:rPr>
            </w:pPr>
            <w:r w:rsidRPr="00801A0C">
              <w:rPr>
                <w:rFonts w:cs="Arial"/>
              </w:rPr>
              <w:t>De 8 à 10</w:t>
            </w:r>
          </w:p>
        </w:tc>
        <w:tc>
          <w:tcPr>
            <w:tcW w:w="0" w:type="auto"/>
          </w:tcPr>
          <w:p w:rsidR="00CF040C" w:rsidRPr="00801A0C" w:rsidRDefault="00CF040C" w:rsidP="002B35FD">
            <w:pPr>
              <w:ind w:left="58"/>
              <w:jc w:val="center"/>
              <w:rPr>
                <w:rFonts w:cs="Arial"/>
              </w:rPr>
            </w:pPr>
            <w:r w:rsidRPr="00801A0C">
              <w:rPr>
                <w:rFonts w:cs="Arial"/>
              </w:rPr>
              <w:t>25</w:t>
            </w:r>
            <w:r w:rsidR="00F32D68">
              <w:rPr>
                <w:rFonts w:cs="Arial"/>
              </w:rPr>
              <w:t> </w:t>
            </w:r>
            <w:r w:rsidRPr="00801A0C">
              <w:rPr>
                <w:rFonts w:cs="Arial"/>
              </w:rPr>
              <w:t>%</w:t>
            </w:r>
          </w:p>
        </w:tc>
      </w:tr>
      <w:tr w:rsidR="00CF040C" w:rsidRPr="00801A0C" w:rsidTr="00260C05">
        <w:trPr>
          <w:jc w:val="center"/>
        </w:trPr>
        <w:tc>
          <w:tcPr>
            <w:tcW w:w="0" w:type="auto"/>
          </w:tcPr>
          <w:p w:rsidR="00CF040C" w:rsidRPr="00801A0C" w:rsidRDefault="00CF040C" w:rsidP="00925878">
            <w:pPr>
              <w:jc w:val="center"/>
              <w:rPr>
                <w:rFonts w:cs="Arial"/>
              </w:rPr>
            </w:pPr>
            <w:r w:rsidRPr="00801A0C">
              <w:rPr>
                <w:rFonts w:cs="Arial"/>
              </w:rPr>
              <w:t>&gt; 10</w:t>
            </w:r>
          </w:p>
        </w:tc>
        <w:tc>
          <w:tcPr>
            <w:tcW w:w="0" w:type="auto"/>
          </w:tcPr>
          <w:p w:rsidR="00CF040C" w:rsidRPr="00801A0C" w:rsidRDefault="00CF040C" w:rsidP="002B35FD">
            <w:pPr>
              <w:ind w:left="58"/>
              <w:jc w:val="center"/>
              <w:rPr>
                <w:rFonts w:cs="Arial"/>
              </w:rPr>
            </w:pPr>
            <w:r w:rsidRPr="00801A0C">
              <w:rPr>
                <w:rFonts w:cs="Arial"/>
              </w:rPr>
              <w:t>30</w:t>
            </w:r>
            <w:r w:rsidR="00F32D68">
              <w:rPr>
                <w:rFonts w:cs="Arial"/>
              </w:rPr>
              <w:t> </w:t>
            </w:r>
            <w:r w:rsidRPr="00801A0C">
              <w:rPr>
                <w:rFonts w:cs="Arial"/>
              </w:rPr>
              <w:t>%</w:t>
            </w:r>
          </w:p>
        </w:tc>
      </w:tr>
    </w:tbl>
    <w:p w:rsidR="00260C05" w:rsidRDefault="00424E70" w:rsidP="00AF0CF7">
      <w:pPr>
        <w:pStyle w:val="Paragraphedeliste"/>
        <w:numPr>
          <w:ilvl w:val="0"/>
          <w:numId w:val="12"/>
        </w:numPr>
        <w:spacing w:before="120" w:after="100" w:afterAutospac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941CC5">
        <w:rPr>
          <w:rFonts w:cs="Arial"/>
          <w:sz w:val="22"/>
          <w:szCs w:val="22"/>
        </w:rPr>
        <w:t xml:space="preserve">e </w:t>
      </w:r>
      <w:r w:rsidR="00260C05">
        <w:rPr>
          <w:rFonts w:cs="Arial"/>
          <w:sz w:val="22"/>
          <w:szCs w:val="22"/>
        </w:rPr>
        <w:t xml:space="preserve"> taux de réduction </w:t>
      </w:r>
      <w:r>
        <w:rPr>
          <w:rFonts w:cs="Arial"/>
          <w:sz w:val="22"/>
          <w:szCs w:val="22"/>
        </w:rPr>
        <w:t>accordé</w:t>
      </w:r>
      <w:r w:rsidR="00260C05">
        <w:rPr>
          <w:rFonts w:cs="Arial"/>
          <w:sz w:val="22"/>
          <w:szCs w:val="22"/>
        </w:rPr>
        <w:t xml:space="preserve"> </w:t>
      </w:r>
      <w:r w:rsidR="00941CC5">
        <w:rPr>
          <w:rFonts w:cs="Arial"/>
          <w:sz w:val="22"/>
          <w:szCs w:val="22"/>
        </w:rPr>
        <w:t xml:space="preserve">est majoré </w:t>
      </w:r>
      <w:r w:rsidR="00260C05">
        <w:rPr>
          <w:rFonts w:cs="Arial"/>
          <w:sz w:val="22"/>
          <w:szCs w:val="22"/>
        </w:rPr>
        <w:t>dans les conditions suivantes :</w:t>
      </w:r>
    </w:p>
    <w:p w:rsidR="00260C05" w:rsidRDefault="00CF040C" w:rsidP="00AF0CF7">
      <w:pPr>
        <w:pStyle w:val="Paragraphedeliste"/>
        <w:numPr>
          <w:ilvl w:val="0"/>
          <w:numId w:val="11"/>
        </w:numPr>
        <w:spacing w:before="240" w:after="120"/>
        <w:jc w:val="both"/>
        <w:rPr>
          <w:rFonts w:cs="Arial"/>
          <w:sz w:val="22"/>
          <w:szCs w:val="22"/>
        </w:rPr>
      </w:pPr>
      <w:r w:rsidRPr="00260C05">
        <w:rPr>
          <w:rFonts w:cs="Arial"/>
          <w:sz w:val="22"/>
          <w:szCs w:val="22"/>
        </w:rPr>
        <w:t xml:space="preserve">Si le </w:t>
      </w:r>
      <w:r w:rsidR="00260C05">
        <w:rPr>
          <w:rFonts w:cs="Arial"/>
          <w:sz w:val="22"/>
          <w:szCs w:val="22"/>
        </w:rPr>
        <w:t xml:space="preserve">montant </w:t>
      </w:r>
      <w:r w:rsidRPr="00260C05">
        <w:rPr>
          <w:rFonts w:cs="Arial"/>
          <w:sz w:val="22"/>
          <w:szCs w:val="22"/>
        </w:rPr>
        <w:t>total facturé e</w:t>
      </w:r>
      <w:r w:rsidR="002B35FD" w:rsidRPr="00260C05">
        <w:rPr>
          <w:rFonts w:cs="Arial"/>
          <w:sz w:val="22"/>
          <w:szCs w:val="22"/>
        </w:rPr>
        <w:t>s</w:t>
      </w:r>
      <w:r w:rsidRPr="00260C05">
        <w:rPr>
          <w:rFonts w:cs="Arial"/>
          <w:sz w:val="22"/>
          <w:szCs w:val="22"/>
        </w:rPr>
        <w:t>t compris entre 1</w:t>
      </w:r>
      <w:r w:rsidR="00AC1B9F" w:rsidRPr="00260C05">
        <w:rPr>
          <w:rFonts w:cs="Arial"/>
          <w:sz w:val="22"/>
          <w:szCs w:val="22"/>
        </w:rPr>
        <w:t> </w:t>
      </w:r>
      <w:r w:rsidRPr="00260C05">
        <w:rPr>
          <w:rFonts w:cs="Arial"/>
          <w:sz w:val="22"/>
          <w:szCs w:val="22"/>
        </w:rPr>
        <w:t xml:space="preserve">000 et </w:t>
      </w:r>
      <w:r w:rsidR="00260C05">
        <w:rPr>
          <w:rFonts w:cs="Arial"/>
          <w:sz w:val="22"/>
          <w:szCs w:val="22"/>
        </w:rPr>
        <w:t xml:space="preserve"> </w:t>
      </w:r>
      <w:r w:rsidRPr="00260C05">
        <w:rPr>
          <w:rFonts w:cs="Arial"/>
          <w:sz w:val="22"/>
          <w:szCs w:val="22"/>
        </w:rPr>
        <w:t>2</w:t>
      </w:r>
      <w:r w:rsidR="00AC1B9F" w:rsidRPr="00260C05">
        <w:rPr>
          <w:rFonts w:cs="Arial"/>
          <w:sz w:val="22"/>
          <w:szCs w:val="22"/>
        </w:rPr>
        <w:t> </w:t>
      </w:r>
      <w:r w:rsidRPr="00260C05">
        <w:rPr>
          <w:rFonts w:cs="Arial"/>
          <w:sz w:val="22"/>
          <w:szCs w:val="22"/>
        </w:rPr>
        <w:t>000 €, l</w:t>
      </w:r>
      <w:r w:rsidR="00AC1B9F" w:rsidRPr="00260C05">
        <w:rPr>
          <w:rFonts w:cs="Arial"/>
          <w:sz w:val="22"/>
          <w:szCs w:val="22"/>
        </w:rPr>
        <w:t>e</w:t>
      </w:r>
      <w:r w:rsidRPr="00260C05">
        <w:rPr>
          <w:rFonts w:cs="Arial"/>
          <w:sz w:val="22"/>
          <w:szCs w:val="22"/>
        </w:rPr>
        <w:t xml:space="preserve"> </w:t>
      </w:r>
      <w:r w:rsidR="00260C05">
        <w:rPr>
          <w:rFonts w:cs="Arial"/>
          <w:sz w:val="22"/>
          <w:szCs w:val="22"/>
        </w:rPr>
        <w:t>taux de</w:t>
      </w:r>
      <w:r w:rsidR="00AC1B9F" w:rsidRPr="00260C05">
        <w:rPr>
          <w:rFonts w:cs="Arial"/>
          <w:sz w:val="22"/>
          <w:szCs w:val="22"/>
        </w:rPr>
        <w:t xml:space="preserve"> </w:t>
      </w:r>
      <w:r w:rsidR="00260C05">
        <w:rPr>
          <w:rFonts w:cs="Arial"/>
          <w:sz w:val="22"/>
          <w:szCs w:val="22"/>
        </w:rPr>
        <w:t>réduction est majoré de 25</w:t>
      </w:r>
      <w:r w:rsidR="0037090C">
        <w:rPr>
          <w:rFonts w:cs="Arial"/>
          <w:sz w:val="22"/>
          <w:szCs w:val="22"/>
        </w:rPr>
        <w:t xml:space="preserve"> </w:t>
      </w:r>
      <w:r w:rsidR="00260C05">
        <w:rPr>
          <w:rFonts w:cs="Arial"/>
          <w:sz w:val="22"/>
          <w:szCs w:val="22"/>
        </w:rPr>
        <w:t>% ;</w:t>
      </w:r>
    </w:p>
    <w:p w:rsidR="00CF040C" w:rsidRPr="00260C05" w:rsidRDefault="00260C05" w:rsidP="00260C05">
      <w:pPr>
        <w:pStyle w:val="Paragraphedeliste"/>
        <w:numPr>
          <w:ilvl w:val="0"/>
          <w:numId w:val="11"/>
        </w:numPr>
        <w:spacing w:before="120"/>
        <w:jc w:val="both"/>
        <w:rPr>
          <w:rFonts w:cs="Arial"/>
          <w:sz w:val="22"/>
          <w:szCs w:val="22"/>
        </w:rPr>
      </w:pPr>
      <w:r w:rsidRPr="00260C05">
        <w:rPr>
          <w:rFonts w:cs="Arial"/>
          <w:sz w:val="22"/>
          <w:szCs w:val="22"/>
        </w:rPr>
        <w:t xml:space="preserve">Si le </w:t>
      </w:r>
      <w:r>
        <w:rPr>
          <w:rFonts w:cs="Arial"/>
          <w:sz w:val="22"/>
          <w:szCs w:val="22"/>
        </w:rPr>
        <w:t xml:space="preserve">montant </w:t>
      </w:r>
      <w:r w:rsidRPr="00260C05">
        <w:rPr>
          <w:rFonts w:cs="Arial"/>
          <w:sz w:val="22"/>
          <w:szCs w:val="22"/>
        </w:rPr>
        <w:t xml:space="preserve">total facturé est </w:t>
      </w:r>
      <w:r>
        <w:rPr>
          <w:rFonts w:cs="Arial"/>
          <w:sz w:val="22"/>
          <w:szCs w:val="22"/>
        </w:rPr>
        <w:t>supérieur</w:t>
      </w:r>
      <w:r w:rsidRPr="00260C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424E70">
        <w:rPr>
          <w:rFonts w:cs="Arial"/>
          <w:sz w:val="22"/>
          <w:szCs w:val="22"/>
        </w:rPr>
        <w:t xml:space="preserve">à </w:t>
      </w:r>
      <w:r w:rsidRPr="00260C05">
        <w:rPr>
          <w:rFonts w:cs="Arial"/>
          <w:sz w:val="22"/>
          <w:szCs w:val="22"/>
        </w:rPr>
        <w:t xml:space="preserve">2 000 €, le </w:t>
      </w:r>
      <w:r>
        <w:rPr>
          <w:rFonts w:cs="Arial"/>
          <w:sz w:val="22"/>
          <w:szCs w:val="22"/>
        </w:rPr>
        <w:t>taux de</w:t>
      </w:r>
      <w:r w:rsidRPr="00260C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réduction est majoré de </w:t>
      </w:r>
      <w:r w:rsidR="00CF040C" w:rsidRPr="00260C05">
        <w:rPr>
          <w:rFonts w:cs="Arial"/>
          <w:sz w:val="22"/>
          <w:szCs w:val="22"/>
        </w:rPr>
        <w:t>50</w:t>
      </w:r>
      <w:r w:rsidR="0037090C">
        <w:rPr>
          <w:rFonts w:cs="Arial"/>
          <w:sz w:val="22"/>
          <w:szCs w:val="22"/>
        </w:rPr>
        <w:t xml:space="preserve"> </w:t>
      </w:r>
      <w:r w:rsidR="00CF040C" w:rsidRPr="00260C05">
        <w:rPr>
          <w:rFonts w:cs="Arial"/>
          <w:sz w:val="22"/>
          <w:szCs w:val="22"/>
        </w:rPr>
        <w:t>%.</w:t>
      </w:r>
    </w:p>
    <w:p w:rsidR="00CF040C" w:rsidRPr="00801A0C" w:rsidRDefault="00424E70" w:rsidP="00CF040C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taux de réduction ainsi déterminé est appliqué sur le montant total facturé. Un </w:t>
      </w:r>
      <w:r w:rsidR="00CF040C" w:rsidRPr="00801A0C">
        <w:rPr>
          <w:rFonts w:cs="Arial"/>
          <w:sz w:val="22"/>
          <w:szCs w:val="22"/>
        </w:rPr>
        <w:t xml:space="preserve"> bon de réduction </w:t>
      </w:r>
      <w:r w:rsidR="00AC1B9F">
        <w:rPr>
          <w:rFonts w:cs="Arial"/>
          <w:sz w:val="22"/>
          <w:szCs w:val="22"/>
        </w:rPr>
        <w:t>est envoyé à chaque</w:t>
      </w:r>
      <w:r w:rsidR="00CF040C" w:rsidRPr="00801A0C">
        <w:rPr>
          <w:rFonts w:cs="Arial"/>
          <w:sz w:val="22"/>
          <w:szCs w:val="22"/>
        </w:rPr>
        <w:t xml:space="preserve"> client par mail</w:t>
      </w:r>
      <w:r w:rsidR="00AC1B9F">
        <w:rPr>
          <w:rFonts w:cs="Arial"/>
          <w:sz w:val="22"/>
          <w:szCs w:val="22"/>
        </w:rPr>
        <w:t>, il comporte</w:t>
      </w:r>
      <w:r w:rsidR="00745632">
        <w:rPr>
          <w:rFonts w:cs="Arial"/>
          <w:sz w:val="22"/>
          <w:szCs w:val="22"/>
        </w:rPr>
        <w:t xml:space="preserve"> le numéro, le nom du client </w:t>
      </w:r>
      <w:r w:rsidR="00873A4D" w:rsidRPr="00801A0C">
        <w:rPr>
          <w:rFonts w:cs="Arial"/>
          <w:sz w:val="22"/>
          <w:szCs w:val="22"/>
        </w:rPr>
        <w:t>ainsi que</w:t>
      </w:r>
      <w:r w:rsidR="00B17414">
        <w:rPr>
          <w:rFonts w:cs="Arial"/>
          <w:sz w:val="22"/>
          <w:szCs w:val="22"/>
        </w:rPr>
        <w:t xml:space="preserve"> le montant de</w:t>
      </w:r>
      <w:r w:rsidR="00873A4D" w:rsidRPr="00801A0C">
        <w:rPr>
          <w:rFonts w:cs="Arial"/>
          <w:sz w:val="22"/>
          <w:szCs w:val="22"/>
        </w:rPr>
        <w:t xml:space="preserve"> la réduction accordée</w:t>
      </w:r>
      <w:r w:rsidR="00CF040C" w:rsidRPr="00801A0C">
        <w:rPr>
          <w:rFonts w:cs="Arial"/>
          <w:sz w:val="22"/>
          <w:szCs w:val="22"/>
        </w:rPr>
        <w:t>.</w:t>
      </w:r>
    </w:p>
    <w:p w:rsidR="00E353B8" w:rsidRPr="00424E70" w:rsidRDefault="00E353B8" w:rsidP="00263AA2">
      <w:pPr>
        <w:spacing w:line="276" w:lineRule="auto"/>
        <w:jc w:val="center"/>
        <w:rPr>
          <w:rStyle w:val="A10"/>
          <w:b/>
          <w:color w:val="auto"/>
          <w:sz w:val="12"/>
          <w:szCs w:val="24"/>
        </w:rPr>
      </w:pPr>
    </w:p>
    <w:p w:rsidR="00263AA2" w:rsidRPr="00263AA2" w:rsidRDefault="00C856BF" w:rsidP="00263AA2">
      <w:pPr>
        <w:spacing w:line="276" w:lineRule="auto"/>
        <w:jc w:val="center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t xml:space="preserve">Dictionnaire </w:t>
      </w:r>
      <w:r w:rsidR="00263AA2" w:rsidRPr="00263AA2">
        <w:rPr>
          <w:rStyle w:val="A10"/>
          <w:b/>
          <w:color w:val="auto"/>
          <w:sz w:val="24"/>
          <w:szCs w:val="24"/>
        </w:rPr>
        <w:t>des variables à utiliser pour la rédaction de l’algorithme</w:t>
      </w:r>
    </w:p>
    <w:p w:rsidR="00263AA2" w:rsidRDefault="00263AA2" w:rsidP="00424E70">
      <w:pPr>
        <w:spacing w:after="120" w:line="276" w:lineRule="auto"/>
        <w:rPr>
          <w:b/>
        </w:rPr>
      </w:pPr>
      <w:r>
        <w:rPr>
          <w:b/>
        </w:rPr>
        <w:t>Variables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81"/>
        <w:gridCol w:w="4445"/>
      </w:tblGrid>
      <w:tr w:rsidR="00263AA2" w:rsidRPr="00E353B8" w:rsidTr="00745632">
        <w:tc>
          <w:tcPr>
            <w:tcW w:w="2518" w:type="dxa"/>
          </w:tcPr>
          <w:p w:rsidR="00263AA2" w:rsidRPr="00E353B8" w:rsidRDefault="00263AA2" w:rsidP="00E353B8">
            <w:pPr>
              <w:tabs>
                <w:tab w:val="left" w:pos="9639"/>
              </w:tabs>
              <w:ind w:right="-142"/>
              <w:jc w:val="center"/>
              <w:rPr>
                <w:b/>
              </w:rPr>
            </w:pPr>
            <w:r w:rsidRPr="00E353B8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3181" w:type="dxa"/>
          </w:tcPr>
          <w:p w:rsidR="00263AA2" w:rsidRPr="00E353B8" w:rsidRDefault="00263AA2" w:rsidP="00E353B8">
            <w:pPr>
              <w:ind w:right="-142"/>
              <w:jc w:val="center"/>
              <w:rPr>
                <w:b/>
              </w:rPr>
            </w:pPr>
            <w:r w:rsidRPr="00E353B8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4445" w:type="dxa"/>
          </w:tcPr>
          <w:p w:rsidR="00263AA2" w:rsidRPr="00E353B8" w:rsidRDefault="00263AA2" w:rsidP="00E353B8">
            <w:pPr>
              <w:jc w:val="center"/>
              <w:rPr>
                <w:b/>
              </w:rPr>
            </w:pPr>
            <w:r w:rsidRPr="00E353B8">
              <w:rPr>
                <w:b/>
                <w:sz w:val="22"/>
                <w:szCs w:val="22"/>
              </w:rPr>
              <w:t>Signification</w:t>
            </w:r>
            <w:r w:rsidR="00B17414">
              <w:rPr>
                <w:b/>
                <w:sz w:val="22"/>
                <w:szCs w:val="22"/>
              </w:rPr>
              <w:t xml:space="preserve"> des variables</w:t>
            </w:r>
          </w:p>
        </w:tc>
      </w:tr>
      <w:tr w:rsidR="00263AA2" w:rsidRPr="00735570" w:rsidTr="00745632">
        <w:tc>
          <w:tcPr>
            <w:tcW w:w="2518" w:type="dxa"/>
          </w:tcPr>
          <w:p w:rsidR="00263AA2" w:rsidRPr="00735570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3AA2">
              <w:rPr>
                <w:sz w:val="22"/>
                <w:szCs w:val="22"/>
              </w:rPr>
              <w:t>bNuitées</w:t>
            </w:r>
            <w:proofErr w:type="spellEnd"/>
          </w:p>
        </w:tc>
        <w:tc>
          <w:tcPr>
            <w:tcW w:w="3181" w:type="dxa"/>
          </w:tcPr>
          <w:p w:rsidR="00263AA2" w:rsidRPr="005C27BE" w:rsidRDefault="00263AA2" w:rsidP="00F32D68">
            <w:pPr>
              <w:ind w:right="-142"/>
            </w:pPr>
            <w:r w:rsidRPr="005C27BE">
              <w:rPr>
                <w:sz w:val="22"/>
                <w:szCs w:val="22"/>
              </w:rPr>
              <w:t>Numérique (entier)</w:t>
            </w:r>
          </w:p>
        </w:tc>
        <w:tc>
          <w:tcPr>
            <w:tcW w:w="4445" w:type="dxa"/>
          </w:tcPr>
          <w:p w:rsidR="00263AA2" w:rsidRPr="005C27BE" w:rsidRDefault="00263AA2" w:rsidP="00F32D68">
            <w:r>
              <w:rPr>
                <w:sz w:val="22"/>
                <w:szCs w:val="22"/>
              </w:rPr>
              <w:t>Nombre de n</w:t>
            </w:r>
            <w:r w:rsidRPr="005C27BE">
              <w:rPr>
                <w:sz w:val="22"/>
                <w:szCs w:val="22"/>
              </w:rPr>
              <w:t>uitées pour un client</w:t>
            </w:r>
          </w:p>
        </w:tc>
      </w:tr>
      <w:tr w:rsidR="00263AA2" w:rsidRPr="00735570" w:rsidTr="00745632">
        <w:tc>
          <w:tcPr>
            <w:tcW w:w="2518" w:type="dxa"/>
          </w:tcPr>
          <w:p w:rsidR="00263AA2" w:rsidRPr="00735570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M</w:t>
            </w:r>
            <w:r w:rsidR="00263AA2">
              <w:rPr>
                <w:sz w:val="22"/>
                <w:szCs w:val="22"/>
              </w:rPr>
              <w:t>ontant</w:t>
            </w:r>
            <w:r w:rsidR="00745632">
              <w:rPr>
                <w:sz w:val="22"/>
                <w:szCs w:val="22"/>
              </w:rPr>
              <w:t>Total</w:t>
            </w:r>
            <w:r w:rsidR="00263AA2">
              <w:rPr>
                <w:sz w:val="22"/>
                <w:szCs w:val="22"/>
              </w:rPr>
              <w:t>Facturé</w:t>
            </w:r>
            <w:proofErr w:type="spellEnd"/>
          </w:p>
        </w:tc>
        <w:tc>
          <w:tcPr>
            <w:tcW w:w="3181" w:type="dxa"/>
          </w:tcPr>
          <w:p w:rsidR="00263AA2" w:rsidRPr="005C27BE" w:rsidRDefault="0034004A" w:rsidP="00F32D68">
            <w:pPr>
              <w:ind w:right="-142"/>
            </w:pPr>
            <w:r>
              <w:rPr>
                <w:sz w:val="22"/>
                <w:szCs w:val="22"/>
              </w:rPr>
              <w:t>Numérique (r</w:t>
            </w:r>
            <w:r w:rsidR="00263AA2" w:rsidRPr="005C27BE">
              <w:rPr>
                <w:sz w:val="22"/>
                <w:szCs w:val="22"/>
              </w:rPr>
              <w:t>éel)</w:t>
            </w:r>
          </w:p>
        </w:tc>
        <w:tc>
          <w:tcPr>
            <w:tcW w:w="4445" w:type="dxa"/>
          </w:tcPr>
          <w:p w:rsidR="00263AA2" w:rsidRPr="005C27BE" w:rsidRDefault="00263AA2" w:rsidP="0020247A">
            <w:r w:rsidRPr="005C27BE">
              <w:rPr>
                <w:sz w:val="22"/>
                <w:szCs w:val="22"/>
              </w:rPr>
              <w:t xml:space="preserve">Montant total </w:t>
            </w:r>
            <w:r w:rsidR="0020247A">
              <w:rPr>
                <w:sz w:val="22"/>
                <w:szCs w:val="22"/>
              </w:rPr>
              <w:t>facturé</w:t>
            </w:r>
            <w:r w:rsidRPr="005C27BE">
              <w:rPr>
                <w:sz w:val="22"/>
                <w:szCs w:val="22"/>
              </w:rPr>
              <w:t xml:space="preserve"> par client</w:t>
            </w:r>
          </w:p>
        </w:tc>
      </w:tr>
      <w:tr w:rsidR="00263AA2" w:rsidRPr="00735570" w:rsidTr="00745632">
        <w:tc>
          <w:tcPr>
            <w:tcW w:w="2518" w:type="dxa"/>
          </w:tcPr>
          <w:p w:rsidR="00263AA2" w:rsidRPr="00735570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3AA2">
              <w:rPr>
                <w:sz w:val="22"/>
                <w:szCs w:val="22"/>
              </w:rPr>
              <w:t>bPersonne</w:t>
            </w:r>
            <w:r w:rsidR="004D2038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3181" w:type="dxa"/>
          </w:tcPr>
          <w:p w:rsidR="00263AA2" w:rsidRPr="005C27BE" w:rsidRDefault="00263AA2" w:rsidP="00F32D68">
            <w:pPr>
              <w:ind w:right="-142"/>
            </w:pPr>
            <w:r w:rsidRPr="005C27BE">
              <w:rPr>
                <w:sz w:val="22"/>
                <w:szCs w:val="22"/>
              </w:rPr>
              <w:t>Numérique (entier)</w:t>
            </w:r>
          </w:p>
        </w:tc>
        <w:tc>
          <w:tcPr>
            <w:tcW w:w="4445" w:type="dxa"/>
          </w:tcPr>
          <w:p w:rsidR="00263AA2" w:rsidRPr="005C27BE" w:rsidRDefault="00263AA2" w:rsidP="00F32D68">
            <w:r>
              <w:rPr>
                <w:sz w:val="22"/>
                <w:szCs w:val="22"/>
              </w:rPr>
              <w:t>Nombre de personnes</w:t>
            </w:r>
            <w:r w:rsidR="00260C05">
              <w:rPr>
                <w:sz w:val="22"/>
                <w:szCs w:val="22"/>
              </w:rPr>
              <w:t xml:space="preserve"> de la famille du client</w:t>
            </w:r>
          </w:p>
        </w:tc>
      </w:tr>
      <w:tr w:rsidR="00263AA2" w:rsidRPr="00735570" w:rsidTr="00745632">
        <w:tc>
          <w:tcPr>
            <w:tcW w:w="2518" w:type="dxa"/>
          </w:tcPr>
          <w:p w:rsidR="00263AA2" w:rsidRPr="00735570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3AA2">
              <w:rPr>
                <w:sz w:val="22"/>
                <w:szCs w:val="22"/>
              </w:rPr>
              <w:t>umCli</w:t>
            </w:r>
            <w:proofErr w:type="spellEnd"/>
          </w:p>
        </w:tc>
        <w:tc>
          <w:tcPr>
            <w:tcW w:w="3181" w:type="dxa"/>
          </w:tcPr>
          <w:p w:rsidR="00263AA2" w:rsidRPr="005C27BE" w:rsidRDefault="00263AA2" w:rsidP="00F32D68">
            <w:pPr>
              <w:ind w:right="-142"/>
            </w:pPr>
            <w:r>
              <w:rPr>
                <w:sz w:val="22"/>
                <w:szCs w:val="22"/>
              </w:rPr>
              <w:t>Alphanumérique ou Numérique</w:t>
            </w:r>
          </w:p>
        </w:tc>
        <w:tc>
          <w:tcPr>
            <w:tcW w:w="4445" w:type="dxa"/>
          </w:tcPr>
          <w:p w:rsidR="00263AA2" w:rsidRPr="005C27BE" w:rsidRDefault="00263AA2" w:rsidP="00F32D68">
            <w:r>
              <w:rPr>
                <w:sz w:val="22"/>
                <w:szCs w:val="22"/>
              </w:rPr>
              <w:t>Numéro du client</w:t>
            </w:r>
          </w:p>
        </w:tc>
      </w:tr>
      <w:tr w:rsidR="00263AA2" w:rsidRPr="00735570" w:rsidTr="00745632">
        <w:tc>
          <w:tcPr>
            <w:tcW w:w="2518" w:type="dxa"/>
          </w:tcPr>
          <w:p w:rsidR="00263AA2" w:rsidRPr="00735570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N</w:t>
            </w:r>
            <w:r w:rsidR="00263AA2">
              <w:rPr>
                <w:sz w:val="22"/>
                <w:szCs w:val="22"/>
              </w:rPr>
              <w:t>omCli</w:t>
            </w:r>
            <w:proofErr w:type="spellEnd"/>
          </w:p>
        </w:tc>
        <w:tc>
          <w:tcPr>
            <w:tcW w:w="3181" w:type="dxa"/>
          </w:tcPr>
          <w:p w:rsidR="00263AA2" w:rsidRDefault="00263AA2" w:rsidP="00F32D68">
            <w:r w:rsidRPr="005D3F45">
              <w:rPr>
                <w:sz w:val="22"/>
                <w:szCs w:val="22"/>
              </w:rPr>
              <w:t>Alpha</w:t>
            </w:r>
            <w:r>
              <w:rPr>
                <w:sz w:val="22"/>
                <w:szCs w:val="22"/>
              </w:rPr>
              <w:t>bétique</w:t>
            </w:r>
          </w:p>
        </w:tc>
        <w:tc>
          <w:tcPr>
            <w:tcW w:w="4445" w:type="dxa"/>
          </w:tcPr>
          <w:p w:rsidR="00263AA2" w:rsidRPr="005C27BE" w:rsidRDefault="00263AA2" w:rsidP="00F32D68">
            <w:r>
              <w:rPr>
                <w:sz w:val="22"/>
                <w:szCs w:val="22"/>
              </w:rPr>
              <w:t>Nom du client</w:t>
            </w:r>
          </w:p>
        </w:tc>
      </w:tr>
      <w:tr w:rsidR="00263AA2" w:rsidRPr="00735570" w:rsidTr="00745632">
        <w:tc>
          <w:tcPr>
            <w:tcW w:w="2518" w:type="dxa"/>
          </w:tcPr>
          <w:p w:rsidR="00263AA2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M</w:t>
            </w:r>
            <w:r w:rsidR="00263AA2">
              <w:rPr>
                <w:sz w:val="22"/>
                <w:szCs w:val="22"/>
              </w:rPr>
              <w:t>elCli</w:t>
            </w:r>
            <w:proofErr w:type="spellEnd"/>
          </w:p>
        </w:tc>
        <w:tc>
          <w:tcPr>
            <w:tcW w:w="3181" w:type="dxa"/>
          </w:tcPr>
          <w:p w:rsidR="00263AA2" w:rsidRPr="005C27BE" w:rsidRDefault="00263AA2" w:rsidP="00F32D68">
            <w:pPr>
              <w:ind w:right="-142"/>
            </w:pPr>
            <w:r>
              <w:rPr>
                <w:sz w:val="22"/>
                <w:szCs w:val="22"/>
              </w:rPr>
              <w:t>Alphabétique</w:t>
            </w:r>
          </w:p>
        </w:tc>
        <w:tc>
          <w:tcPr>
            <w:tcW w:w="4445" w:type="dxa"/>
          </w:tcPr>
          <w:p w:rsidR="00263AA2" w:rsidRDefault="00263AA2" w:rsidP="00F32D68">
            <w:r>
              <w:rPr>
                <w:sz w:val="22"/>
                <w:szCs w:val="22"/>
              </w:rPr>
              <w:t>Mail du client</w:t>
            </w:r>
          </w:p>
        </w:tc>
      </w:tr>
      <w:tr w:rsidR="00E353B8" w:rsidRPr="00735570" w:rsidTr="007456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8" w:rsidRDefault="00E353B8" w:rsidP="00E353B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TauxReduc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8" w:rsidRPr="005C27BE" w:rsidRDefault="0034004A" w:rsidP="00F32D68">
            <w:pPr>
              <w:ind w:right="-142"/>
            </w:pPr>
            <w:r>
              <w:rPr>
                <w:sz w:val="22"/>
                <w:szCs w:val="22"/>
              </w:rPr>
              <w:t>Numérique (r</w:t>
            </w:r>
            <w:r w:rsidR="00E353B8" w:rsidRPr="005C27BE">
              <w:rPr>
                <w:sz w:val="22"/>
                <w:szCs w:val="22"/>
              </w:rPr>
              <w:t>éel)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8" w:rsidRDefault="00E353B8" w:rsidP="00E353B8">
            <w:r>
              <w:rPr>
                <w:sz w:val="22"/>
                <w:szCs w:val="22"/>
              </w:rPr>
              <w:t>Taux de réduction appliqué au client</w:t>
            </w:r>
          </w:p>
        </w:tc>
      </w:tr>
      <w:tr w:rsidR="00263AA2" w:rsidRPr="00735570" w:rsidTr="007456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2" w:rsidRPr="0035210B" w:rsidRDefault="00E353B8" w:rsidP="00F32D68">
            <w:pPr>
              <w:tabs>
                <w:tab w:val="left" w:pos="9639"/>
              </w:tabs>
              <w:ind w:right="-142"/>
              <w:jc w:val="both"/>
            </w:pPr>
            <w:proofErr w:type="spellStart"/>
            <w:r>
              <w:rPr>
                <w:sz w:val="22"/>
                <w:szCs w:val="22"/>
              </w:rPr>
              <w:t>M</w:t>
            </w:r>
            <w:r w:rsidR="00263AA2">
              <w:rPr>
                <w:sz w:val="22"/>
                <w:szCs w:val="22"/>
              </w:rPr>
              <w:t>ontantReduc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2" w:rsidRPr="0035210B" w:rsidRDefault="0034004A" w:rsidP="00F32D68">
            <w:pPr>
              <w:ind w:right="-142"/>
            </w:pPr>
            <w:r>
              <w:rPr>
                <w:sz w:val="22"/>
                <w:szCs w:val="22"/>
              </w:rPr>
              <w:t>Numérique (r</w:t>
            </w:r>
            <w:r w:rsidR="00263AA2" w:rsidRPr="005C27BE">
              <w:rPr>
                <w:sz w:val="22"/>
                <w:szCs w:val="22"/>
              </w:rPr>
              <w:t>éel)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A2" w:rsidRPr="0035210B" w:rsidRDefault="00263AA2" w:rsidP="00F32D68">
            <w:r>
              <w:rPr>
                <w:sz w:val="22"/>
                <w:szCs w:val="22"/>
              </w:rPr>
              <w:t>Réduction accordée</w:t>
            </w:r>
          </w:p>
        </w:tc>
      </w:tr>
    </w:tbl>
    <w:p w:rsidR="00263AA2" w:rsidRPr="00424E70" w:rsidRDefault="00263AA2" w:rsidP="00263AA2">
      <w:pPr>
        <w:ind w:left="142" w:right="401"/>
        <w:rPr>
          <w:rFonts w:cs="Arial"/>
          <w:sz w:val="2"/>
          <w:szCs w:val="22"/>
          <w:u w:val="single"/>
        </w:rPr>
      </w:pPr>
    </w:p>
    <w:p w:rsidR="00424E70" w:rsidRDefault="00424E70" w:rsidP="00424E70">
      <w:pPr>
        <w:spacing w:before="120"/>
        <w:jc w:val="both"/>
        <w:rPr>
          <w:rFonts w:cs="Arial"/>
          <w:sz w:val="22"/>
          <w:szCs w:val="22"/>
        </w:rPr>
      </w:pPr>
      <w:r w:rsidRPr="00801A0C">
        <w:rPr>
          <w:rFonts w:cs="Arial"/>
          <w:sz w:val="22"/>
          <w:szCs w:val="22"/>
        </w:rPr>
        <w:t>Les clients disposent d’un numéro dans la ba</w:t>
      </w:r>
      <w:r>
        <w:rPr>
          <w:rFonts w:cs="Arial"/>
          <w:sz w:val="22"/>
          <w:szCs w:val="22"/>
        </w:rPr>
        <w:t>se, attribué dès la réservation.</w:t>
      </w:r>
      <w:r w:rsidRPr="00801A0C">
        <w:rPr>
          <w:rFonts w:cs="Arial"/>
          <w:sz w:val="22"/>
          <w:szCs w:val="22"/>
        </w:rPr>
        <w:t xml:space="preserve"> Le premier numéro est le 411 000 001,</w:t>
      </w:r>
      <w:r>
        <w:rPr>
          <w:rFonts w:cs="Arial"/>
          <w:sz w:val="22"/>
          <w:szCs w:val="22"/>
        </w:rPr>
        <w:t xml:space="preserve"> avec un</w:t>
      </w:r>
      <w:r w:rsidRPr="00801A0C">
        <w:rPr>
          <w:rFonts w:cs="Arial"/>
          <w:sz w:val="22"/>
          <w:szCs w:val="22"/>
        </w:rPr>
        <w:t xml:space="preserve"> pas de numérotation par incrémentation de </w:t>
      </w:r>
      <w:r>
        <w:rPr>
          <w:rFonts w:cs="Arial"/>
          <w:sz w:val="22"/>
          <w:szCs w:val="22"/>
        </w:rPr>
        <w:t>1</w:t>
      </w:r>
      <w:r w:rsidRPr="00801A0C">
        <w:rPr>
          <w:rFonts w:cs="Arial"/>
          <w:sz w:val="22"/>
          <w:szCs w:val="22"/>
        </w:rPr>
        <w:t>.</w:t>
      </w:r>
    </w:p>
    <w:p w:rsidR="00424E70" w:rsidRDefault="00424E70" w:rsidP="00263AA2">
      <w:pPr>
        <w:ind w:left="142" w:right="401"/>
        <w:rPr>
          <w:rFonts w:cs="Arial"/>
          <w:sz w:val="22"/>
          <w:szCs w:val="22"/>
          <w:u w:val="single"/>
        </w:rPr>
      </w:pPr>
    </w:p>
    <w:p w:rsidR="00E353B8" w:rsidRDefault="00E353B8">
      <w:pPr>
        <w:spacing w:after="200" w:line="276" w:lineRule="auto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br w:type="page"/>
      </w:r>
    </w:p>
    <w:p w:rsidR="009304C3" w:rsidRDefault="009304C3" w:rsidP="009304C3">
      <w:pPr>
        <w:spacing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lastRenderedPageBreak/>
        <w:t xml:space="preserve">Annexe </w:t>
      </w:r>
      <w:r>
        <w:rPr>
          <w:rStyle w:val="A10"/>
          <w:b/>
          <w:color w:val="auto"/>
          <w:sz w:val="24"/>
          <w:szCs w:val="24"/>
        </w:rPr>
        <w:t>4</w:t>
      </w:r>
    </w:p>
    <w:p w:rsidR="000F6A99" w:rsidRDefault="00CF56B4" w:rsidP="000F6A99">
      <w:pPr>
        <w:spacing w:after="200" w:line="276" w:lineRule="auto"/>
        <w:ind w:left="708"/>
        <w:jc w:val="center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t>Règles de gestion de la maquette implantée sur tableur</w:t>
      </w:r>
      <w:r w:rsidR="000F6A99">
        <w:rPr>
          <w:rStyle w:val="A10"/>
          <w:b/>
          <w:color w:val="auto"/>
          <w:sz w:val="24"/>
          <w:szCs w:val="24"/>
        </w:rPr>
        <w:t xml:space="preserve">. </w:t>
      </w:r>
    </w:p>
    <w:p w:rsidR="00CF56B4" w:rsidRPr="000F6A99" w:rsidRDefault="000F6A99" w:rsidP="000F6A99">
      <w:pPr>
        <w:spacing w:after="200"/>
        <w:jc w:val="both"/>
        <w:rPr>
          <w:rStyle w:val="A10"/>
          <w:color w:val="auto"/>
          <w:sz w:val="22"/>
          <w:szCs w:val="24"/>
        </w:rPr>
      </w:pPr>
      <w:r w:rsidRPr="000F6A99">
        <w:rPr>
          <w:rStyle w:val="A10"/>
          <w:color w:val="auto"/>
          <w:sz w:val="22"/>
          <w:szCs w:val="24"/>
        </w:rPr>
        <w:t xml:space="preserve">Le classeur « Facture capitainerie » comprend les </w:t>
      </w:r>
      <w:r w:rsidR="00D7291A">
        <w:rPr>
          <w:rStyle w:val="A10"/>
          <w:color w:val="auto"/>
          <w:sz w:val="22"/>
          <w:szCs w:val="24"/>
        </w:rPr>
        <w:t xml:space="preserve">quatre </w:t>
      </w:r>
      <w:r w:rsidRPr="000F6A99">
        <w:rPr>
          <w:rStyle w:val="A10"/>
          <w:color w:val="auto"/>
          <w:sz w:val="22"/>
          <w:szCs w:val="24"/>
        </w:rPr>
        <w:t xml:space="preserve">feuilles suivantes : </w:t>
      </w:r>
      <w:r w:rsidR="00CF56B4" w:rsidRPr="000F6A99">
        <w:rPr>
          <w:rStyle w:val="A10"/>
          <w:color w:val="auto"/>
          <w:sz w:val="22"/>
          <w:szCs w:val="24"/>
        </w:rPr>
        <w:t>facturation, c</w:t>
      </w:r>
      <w:r>
        <w:rPr>
          <w:rStyle w:val="A10"/>
          <w:color w:val="auto"/>
          <w:sz w:val="22"/>
          <w:szCs w:val="24"/>
        </w:rPr>
        <w:t>atégorie, grutage et séjour</w:t>
      </w:r>
      <w:r w:rsidR="00CF56B4" w:rsidRPr="000F6A99">
        <w:rPr>
          <w:rStyle w:val="A10"/>
          <w:color w:val="auto"/>
          <w:sz w:val="22"/>
          <w:szCs w:val="24"/>
        </w:rPr>
        <w:t>.</w:t>
      </w:r>
    </w:p>
    <w:p w:rsidR="00CF56B4" w:rsidRPr="00801A0C" w:rsidRDefault="00CF56B4" w:rsidP="00CF56B4">
      <w:pPr>
        <w:spacing w:before="120"/>
        <w:jc w:val="both"/>
        <w:rPr>
          <w:rFonts w:cs="Arial"/>
          <w:sz w:val="22"/>
        </w:rPr>
      </w:pPr>
      <w:r w:rsidRPr="00801A0C">
        <w:rPr>
          <w:rFonts w:cs="Arial"/>
          <w:sz w:val="22"/>
        </w:rPr>
        <w:t xml:space="preserve">Diverses prestations peuvent être facturées aux bateaux séjournant dans le port de </w:t>
      </w:r>
      <w:proofErr w:type="spellStart"/>
      <w:r w:rsidR="004D7B0B" w:rsidRPr="00C856BF">
        <w:rPr>
          <w:spacing w:val="-2"/>
          <w:sz w:val="22"/>
          <w:szCs w:val="22"/>
        </w:rPr>
        <w:t>Pors</w:t>
      </w:r>
      <w:proofErr w:type="spellEnd"/>
      <w:r w:rsidR="004D7B0B" w:rsidRPr="00C856BF">
        <w:rPr>
          <w:spacing w:val="-2"/>
          <w:sz w:val="22"/>
          <w:szCs w:val="22"/>
        </w:rPr>
        <w:t>-</w:t>
      </w:r>
      <w:proofErr w:type="spellStart"/>
      <w:r w:rsidR="004D7B0B" w:rsidRPr="00C856BF">
        <w:rPr>
          <w:spacing w:val="-2"/>
          <w:sz w:val="22"/>
          <w:szCs w:val="22"/>
        </w:rPr>
        <w:t>Koad</w:t>
      </w:r>
      <w:proofErr w:type="spellEnd"/>
      <w:r w:rsidRPr="00801A0C">
        <w:rPr>
          <w:rFonts w:cs="Arial"/>
          <w:sz w:val="22"/>
        </w:rPr>
        <w:t>.</w:t>
      </w:r>
    </w:p>
    <w:p w:rsidR="00CF56B4" w:rsidRDefault="00CF56B4" w:rsidP="00CF56B4">
      <w:pPr>
        <w:spacing w:before="120"/>
        <w:jc w:val="both"/>
        <w:rPr>
          <w:rFonts w:cs="Arial"/>
          <w:sz w:val="22"/>
        </w:rPr>
      </w:pPr>
      <w:r w:rsidRPr="00801A0C">
        <w:rPr>
          <w:rFonts w:cs="Arial"/>
          <w:sz w:val="22"/>
        </w:rPr>
        <w:t xml:space="preserve">Certains </w:t>
      </w:r>
      <w:r w:rsidR="000F6A99">
        <w:rPr>
          <w:rFonts w:cs="Arial"/>
          <w:sz w:val="22"/>
        </w:rPr>
        <w:t xml:space="preserve">propriétaires de bateaux choisissent </w:t>
      </w:r>
      <w:r w:rsidRPr="00801A0C">
        <w:rPr>
          <w:rFonts w:cs="Arial"/>
          <w:sz w:val="22"/>
        </w:rPr>
        <w:t>un emplaceme</w:t>
      </w:r>
      <w:r w:rsidR="000F6A99">
        <w:rPr>
          <w:rFonts w:cs="Arial"/>
          <w:sz w:val="22"/>
        </w:rPr>
        <w:t xml:space="preserve">nt à l’année </w:t>
      </w:r>
      <w:r w:rsidR="00D7291A">
        <w:rPr>
          <w:rFonts w:cs="Arial"/>
          <w:sz w:val="22"/>
        </w:rPr>
        <w:t xml:space="preserve">(séjour long) </w:t>
      </w:r>
      <w:r w:rsidR="000F6A99">
        <w:rPr>
          <w:rFonts w:cs="Arial"/>
          <w:sz w:val="22"/>
        </w:rPr>
        <w:t xml:space="preserve">sur </w:t>
      </w:r>
      <w:r w:rsidR="000F6A99" w:rsidRPr="007C63D6">
        <w:rPr>
          <w:rFonts w:cs="Arial"/>
          <w:b/>
          <w:sz w:val="22"/>
        </w:rPr>
        <w:t>un ponton</w:t>
      </w:r>
      <w:r w:rsidR="000F6A99">
        <w:rPr>
          <w:rFonts w:cs="Arial"/>
          <w:sz w:val="22"/>
        </w:rPr>
        <w:t xml:space="preserve"> (</w:t>
      </w:r>
      <w:r w:rsidRPr="00801A0C">
        <w:rPr>
          <w:rFonts w:cs="Arial"/>
          <w:sz w:val="22"/>
        </w:rPr>
        <w:t>portion de quai flottant</w:t>
      </w:r>
      <w:r w:rsidR="00F67BAB">
        <w:rPr>
          <w:rFonts w:cs="Arial"/>
          <w:sz w:val="22"/>
        </w:rPr>
        <w:t>)</w:t>
      </w:r>
      <w:r w:rsidR="007C63D6">
        <w:rPr>
          <w:rFonts w:cs="Arial"/>
          <w:sz w:val="22"/>
        </w:rPr>
        <w:t xml:space="preserve"> </w:t>
      </w:r>
      <w:r w:rsidR="00E00786" w:rsidRPr="007C63D6">
        <w:rPr>
          <w:rFonts w:cs="Arial"/>
          <w:b/>
          <w:sz w:val="22"/>
        </w:rPr>
        <w:t xml:space="preserve">ou sur </w:t>
      </w:r>
      <w:r w:rsidRPr="007C63D6">
        <w:rPr>
          <w:rFonts w:cs="Arial"/>
          <w:b/>
          <w:sz w:val="22"/>
        </w:rPr>
        <w:t>une bouée d’amarrage</w:t>
      </w:r>
      <w:r w:rsidRPr="00801A0C">
        <w:rPr>
          <w:rFonts w:cs="Arial"/>
          <w:sz w:val="22"/>
        </w:rPr>
        <w:t xml:space="preserve"> (bouée relié</w:t>
      </w:r>
      <w:r w:rsidR="00B17414">
        <w:rPr>
          <w:rFonts w:cs="Arial"/>
          <w:sz w:val="22"/>
        </w:rPr>
        <w:t>e</w:t>
      </w:r>
      <w:r w:rsidRPr="00801A0C">
        <w:rPr>
          <w:rFonts w:cs="Arial"/>
          <w:sz w:val="22"/>
        </w:rPr>
        <w:t xml:space="preserve"> au fond).</w:t>
      </w:r>
      <w:r w:rsidR="00D7291A">
        <w:rPr>
          <w:rFonts w:cs="Arial"/>
          <w:sz w:val="22"/>
        </w:rPr>
        <w:t xml:space="preserve"> Un forfait leur est facturé qui dépend de la catégorie du bateau.</w:t>
      </w:r>
    </w:p>
    <w:p w:rsidR="0024123F" w:rsidRPr="00801A0C" w:rsidRDefault="0024123F" w:rsidP="0024123F">
      <w:p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D’autres propriétaires</w:t>
      </w:r>
      <w:r w:rsidRPr="00801A0C">
        <w:rPr>
          <w:rFonts w:cs="Arial"/>
          <w:sz w:val="22"/>
        </w:rPr>
        <w:t>, provenant d’autres ports</w:t>
      </w:r>
      <w:r>
        <w:rPr>
          <w:rFonts w:cs="Arial"/>
          <w:sz w:val="22"/>
        </w:rPr>
        <w:t xml:space="preserve"> peuvent </w:t>
      </w:r>
      <w:r w:rsidR="00D7291A">
        <w:rPr>
          <w:rFonts w:cs="Arial"/>
          <w:sz w:val="22"/>
        </w:rPr>
        <w:t>accéder aux</w:t>
      </w:r>
      <w:r>
        <w:rPr>
          <w:rFonts w:cs="Arial"/>
          <w:sz w:val="22"/>
        </w:rPr>
        <w:t xml:space="preserve"> pontons pour de courts séjours. Ils </w:t>
      </w:r>
      <w:r w:rsidRPr="00801A0C">
        <w:rPr>
          <w:rFonts w:cs="Arial"/>
          <w:sz w:val="22"/>
        </w:rPr>
        <w:t>sont facturés à la journée ou à la semaine</w:t>
      </w:r>
      <w:r w:rsidR="00D7291A">
        <w:rPr>
          <w:rFonts w:cs="Arial"/>
          <w:sz w:val="22"/>
        </w:rPr>
        <w:t>,</w:t>
      </w:r>
      <w:r w:rsidRPr="00801A0C">
        <w:rPr>
          <w:rFonts w:cs="Arial"/>
          <w:sz w:val="22"/>
        </w:rPr>
        <w:t xml:space="preserve"> selon la durée du séjour</w:t>
      </w:r>
      <w:r w:rsidR="00D7291A">
        <w:rPr>
          <w:rFonts w:cs="Arial"/>
          <w:sz w:val="22"/>
        </w:rPr>
        <w:t>,</w:t>
      </w:r>
      <w:r>
        <w:rPr>
          <w:rFonts w:cs="Arial"/>
          <w:sz w:val="22"/>
        </w:rPr>
        <w:t xml:space="preserve"> en fonction </w:t>
      </w:r>
      <w:r w:rsidR="00D7291A">
        <w:rPr>
          <w:rFonts w:cs="Arial"/>
          <w:sz w:val="22"/>
        </w:rPr>
        <w:t xml:space="preserve">également </w:t>
      </w:r>
      <w:r>
        <w:rPr>
          <w:rFonts w:cs="Arial"/>
          <w:sz w:val="22"/>
        </w:rPr>
        <w:t>de la</w:t>
      </w:r>
      <w:r w:rsidRPr="00801A0C">
        <w:rPr>
          <w:rFonts w:cs="Arial"/>
          <w:sz w:val="22"/>
        </w:rPr>
        <w:t xml:space="preserve"> catégorie </w:t>
      </w:r>
      <w:r>
        <w:rPr>
          <w:rFonts w:cs="Arial"/>
          <w:sz w:val="22"/>
        </w:rPr>
        <w:t>du bateau.</w:t>
      </w:r>
    </w:p>
    <w:p w:rsidR="0024123F" w:rsidRDefault="0024123F" w:rsidP="00D00B3F">
      <w:pPr>
        <w:pStyle w:val="Paragraphedeliste"/>
        <w:numPr>
          <w:ilvl w:val="0"/>
          <w:numId w:val="10"/>
        </w:numPr>
        <w:spacing w:before="120"/>
        <w:jc w:val="both"/>
        <w:rPr>
          <w:rFonts w:cs="Arial"/>
          <w:sz w:val="22"/>
        </w:rPr>
      </w:pPr>
      <w:r w:rsidRPr="00D00B3F">
        <w:rPr>
          <w:rFonts w:cs="Arial"/>
          <w:sz w:val="22"/>
        </w:rPr>
        <w:t xml:space="preserve">La cellule B33 de la </w:t>
      </w:r>
      <w:r w:rsidRPr="00D7291A">
        <w:rPr>
          <w:rFonts w:cs="Arial"/>
          <w:b/>
          <w:sz w:val="22"/>
        </w:rPr>
        <w:t>feuille Facturation</w:t>
      </w:r>
      <w:r w:rsidRPr="00D00B3F">
        <w:rPr>
          <w:rFonts w:cs="Arial"/>
          <w:sz w:val="22"/>
        </w:rPr>
        <w:t xml:space="preserve"> est renseignée si le propriétaire du bateau choisit le « forfait année bouée ». Le montant de ce forfait dépend de la catégorie du bateau. </w:t>
      </w:r>
    </w:p>
    <w:p w:rsidR="00D00B3F" w:rsidRPr="00D00B3F" w:rsidRDefault="00D00B3F" w:rsidP="00D00B3F">
      <w:pPr>
        <w:spacing w:before="120"/>
        <w:jc w:val="both"/>
        <w:rPr>
          <w:rFonts w:cs="Arial"/>
          <w:sz w:val="22"/>
        </w:rPr>
      </w:pPr>
    </w:p>
    <w:p w:rsidR="007F5776" w:rsidRPr="00D94D43" w:rsidRDefault="0024123F" w:rsidP="00D94D43">
      <w:pPr>
        <w:pStyle w:val="Paragraphedeliste"/>
        <w:numPr>
          <w:ilvl w:val="0"/>
          <w:numId w:val="10"/>
        </w:numPr>
        <w:jc w:val="both"/>
        <w:rPr>
          <w:rFonts w:cs="Arial"/>
          <w:sz w:val="22"/>
        </w:rPr>
      </w:pPr>
      <w:r w:rsidRPr="00D00B3F">
        <w:rPr>
          <w:rFonts w:cs="Arial"/>
          <w:sz w:val="22"/>
        </w:rPr>
        <w:t>Tous les propriétaires, peuvent mettre leur bateau au sec</w:t>
      </w:r>
      <w:r w:rsidR="00E05881" w:rsidRPr="00D00B3F">
        <w:rPr>
          <w:rFonts w:cs="Arial"/>
          <w:sz w:val="22"/>
        </w:rPr>
        <w:t xml:space="preserve"> pour y effectuer des travaux. </w:t>
      </w:r>
      <w:r w:rsidRPr="00D00B3F">
        <w:rPr>
          <w:rFonts w:cs="Arial"/>
          <w:sz w:val="22"/>
        </w:rPr>
        <w:t xml:space="preserve">Cette mise au sec, appelée hivernage, s’effectue à l’aide d’un grutage (à l'aide d'une grue). </w:t>
      </w:r>
      <w:r w:rsidR="00D94D43">
        <w:rPr>
          <w:rFonts w:cs="Arial"/>
          <w:sz w:val="22"/>
        </w:rPr>
        <w:t xml:space="preserve">Le tarif du grutage dépend du type de grutage (M ; AR7 ; AR48 ; ARJ). La cellule B23 de la </w:t>
      </w:r>
      <w:r w:rsidR="00D94D43" w:rsidRPr="00D7291A">
        <w:rPr>
          <w:rFonts w:cs="Arial"/>
          <w:b/>
          <w:sz w:val="22"/>
        </w:rPr>
        <w:t>feuille Facturation</w:t>
      </w:r>
      <w:r w:rsidR="00D94D43">
        <w:rPr>
          <w:rFonts w:cs="Arial"/>
          <w:b/>
          <w:sz w:val="22"/>
        </w:rPr>
        <w:t xml:space="preserve"> </w:t>
      </w:r>
      <w:r w:rsidR="00D94D43" w:rsidRPr="00D94D43">
        <w:rPr>
          <w:rFonts w:cs="Arial"/>
          <w:sz w:val="22"/>
        </w:rPr>
        <w:t>ren</w:t>
      </w:r>
      <w:r w:rsidR="00D94D43">
        <w:rPr>
          <w:rFonts w:cs="Arial"/>
          <w:sz w:val="22"/>
        </w:rPr>
        <w:t>voie la catégorie de grutage concerné.</w:t>
      </w:r>
      <w:r w:rsidR="00D94D43" w:rsidRPr="00D94D43">
        <w:rPr>
          <w:rFonts w:cs="Arial"/>
          <w:sz w:val="22"/>
        </w:rPr>
        <w:t xml:space="preserve"> </w:t>
      </w:r>
      <w:r w:rsidR="00D00B3F" w:rsidRPr="00D94D43">
        <w:rPr>
          <w:rFonts w:cs="Arial"/>
          <w:sz w:val="22"/>
        </w:rPr>
        <w:t>Si le propriétaire dispose d’un forfait année (ponton ou bouée), il</w:t>
      </w:r>
      <w:r w:rsidRPr="00D94D43">
        <w:rPr>
          <w:rFonts w:cs="Arial"/>
          <w:sz w:val="22"/>
        </w:rPr>
        <w:t xml:space="preserve"> obtient une réduction de </w:t>
      </w:r>
      <w:r w:rsidR="00D00B3F" w:rsidRPr="00D94D43">
        <w:rPr>
          <w:rFonts w:cs="Arial"/>
          <w:sz w:val="22"/>
        </w:rPr>
        <w:t>37,5</w:t>
      </w:r>
      <w:r w:rsidR="0037090C">
        <w:rPr>
          <w:rFonts w:cs="Arial"/>
          <w:sz w:val="22"/>
        </w:rPr>
        <w:t xml:space="preserve"> </w:t>
      </w:r>
      <w:r w:rsidR="00D00B3F" w:rsidRPr="00D94D43">
        <w:rPr>
          <w:rFonts w:cs="Arial"/>
          <w:sz w:val="22"/>
        </w:rPr>
        <w:t xml:space="preserve">% du tarif « Hivernage 1/01 au 31/05 ». La cellule C34 </w:t>
      </w:r>
      <w:r w:rsidR="00D7291A" w:rsidRPr="00D94D43">
        <w:rPr>
          <w:rFonts w:cs="Arial"/>
          <w:sz w:val="22"/>
        </w:rPr>
        <w:t xml:space="preserve">de la </w:t>
      </w:r>
      <w:r w:rsidR="00D7291A" w:rsidRPr="00D94D43">
        <w:rPr>
          <w:rFonts w:cs="Arial"/>
          <w:b/>
          <w:sz w:val="22"/>
        </w:rPr>
        <w:t>feuille Facturation</w:t>
      </w:r>
      <w:r w:rsidR="00D7291A" w:rsidRPr="00D94D43">
        <w:rPr>
          <w:rFonts w:cs="Arial"/>
          <w:sz w:val="22"/>
        </w:rPr>
        <w:t xml:space="preserve"> </w:t>
      </w:r>
      <w:r w:rsidR="00D00B3F" w:rsidRPr="00D94D43">
        <w:rPr>
          <w:rFonts w:cs="Arial"/>
          <w:sz w:val="22"/>
        </w:rPr>
        <w:t>calcule le montant de cette réduction. </w:t>
      </w:r>
    </w:p>
    <w:p w:rsidR="007F5776" w:rsidRPr="007F5776" w:rsidRDefault="007F5776" w:rsidP="007F5776">
      <w:pPr>
        <w:pStyle w:val="Paragraphedeliste"/>
        <w:rPr>
          <w:rFonts w:cs="Arial"/>
          <w:sz w:val="22"/>
        </w:rPr>
      </w:pPr>
    </w:p>
    <w:p w:rsidR="007F5776" w:rsidRDefault="007F5776" w:rsidP="007F5776">
      <w:pPr>
        <w:pStyle w:val="Paragraphedeliste"/>
        <w:numPr>
          <w:ilvl w:val="0"/>
          <w:numId w:val="10"/>
        </w:numPr>
        <w:spacing w:before="120"/>
        <w:jc w:val="both"/>
        <w:rPr>
          <w:rFonts w:cs="Arial"/>
          <w:sz w:val="22"/>
        </w:rPr>
      </w:pPr>
      <w:r w:rsidRPr="007F5776">
        <w:rPr>
          <w:rFonts w:cs="Arial"/>
          <w:sz w:val="22"/>
        </w:rPr>
        <w:t>Les propriétaires</w:t>
      </w:r>
      <w:r>
        <w:rPr>
          <w:rFonts w:cs="Arial"/>
          <w:sz w:val="22"/>
        </w:rPr>
        <w:t xml:space="preserve"> qui ne disposent pas d’un emplacement sur ponton</w:t>
      </w:r>
      <w:r w:rsidR="00AF0CF7">
        <w:rPr>
          <w:rFonts w:cs="Arial"/>
          <w:sz w:val="22"/>
        </w:rPr>
        <w:t xml:space="preserve"> peuvent,</w:t>
      </w:r>
      <w:r w:rsidRPr="007F5776">
        <w:rPr>
          <w:rFonts w:cs="Arial"/>
          <w:sz w:val="22"/>
        </w:rPr>
        <w:t xml:space="preserve"> pour une courte durée, </w:t>
      </w:r>
      <w:r>
        <w:rPr>
          <w:rFonts w:cs="Arial"/>
          <w:sz w:val="22"/>
        </w:rPr>
        <w:t xml:space="preserve">en </w:t>
      </w:r>
      <w:r w:rsidRPr="007F5776">
        <w:rPr>
          <w:rFonts w:cs="Arial"/>
          <w:sz w:val="22"/>
        </w:rPr>
        <w:t xml:space="preserve">obtenir un pour </w:t>
      </w:r>
      <w:r>
        <w:rPr>
          <w:rFonts w:cs="Arial"/>
          <w:sz w:val="22"/>
        </w:rPr>
        <w:t xml:space="preserve">pouvoir faire des </w:t>
      </w:r>
      <w:r w:rsidRPr="007F5776">
        <w:rPr>
          <w:rFonts w:cs="Arial"/>
          <w:sz w:val="22"/>
        </w:rPr>
        <w:t>travaux</w:t>
      </w:r>
      <w:r>
        <w:rPr>
          <w:rFonts w:cs="Arial"/>
          <w:sz w:val="22"/>
        </w:rPr>
        <w:t xml:space="preserve"> sur leur bateau. </w:t>
      </w:r>
      <w:r w:rsidR="00145494">
        <w:rPr>
          <w:rFonts w:cs="Arial"/>
          <w:sz w:val="22"/>
        </w:rPr>
        <w:t>Seuls l</w:t>
      </w:r>
      <w:r>
        <w:rPr>
          <w:rFonts w:cs="Arial"/>
          <w:sz w:val="22"/>
        </w:rPr>
        <w:t xml:space="preserve">es propriétaires </w:t>
      </w:r>
      <w:r w:rsidR="00145494">
        <w:rPr>
          <w:rFonts w:cs="Arial"/>
          <w:sz w:val="22"/>
        </w:rPr>
        <w:t>qui ont un</w:t>
      </w:r>
      <w:r w:rsidRPr="007F5776">
        <w:rPr>
          <w:rFonts w:cs="Arial"/>
          <w:sz w:val="22"/>
        </w:rPr>
        <w:t xml:space="preserve"> emplacement su</w:t>
      </w:r>
      <w:r>
        <w:rPr>
          <w:rFonts w:cs="Arial"/>
          <w:sz w:val="22"/>
        </w:rPr>
        <w:t xml:space="preserve">r bouée bénéficient </w:t>
      </w:r>
      <w:r w:rsidRPr="007F5776">
        <w:rPr>
          <w:rFonts w:cs="Arial"/>
          <w:sz w:val="22"/>
        </w:rPr>
        <w:t>d’une réduction de 20</w:t>
      </w:r>
      <w:r w:rsidR="0037090C">
        <w:rPr>
          <w:rFonts w:cs="Arial"/>
          <w:sz w:val="22"/>
        </w:rPr>
        <w:t xml:space="preserve"> </w:t>
      </w:r>
      <w:r w:rsidRPr="007F5776">
        <w:rPr>
          <w:rFonts w:cs="Arial"/>
          <w:sz w:val="22"/>
        </w:rPr>
        <w:t xml:space="preserve">% sur le tarif </w:t>
      </w:r>
      <w:r>
        <w:rPr>
          <w:rFonts w:cs="Arial"/>
          <w:sz w:val="22"/>
        </w:rPr>
        <w:t>« Semaine</w:t>
      </w:r>
      <w:r w:rsidRPr="007F5776">
        <w:rPr>
          <w:rFonts w:cs="Arial"/>
          <w:sz w:val="22"/>
        </w:rPr>
        <w:t xml:space="preserve"> ponton</w:t>
      </w:r>
      <w:r>
        <w:rPr>
          <w:rFonts w:cs="Arial"/>
          <w:sz w:val="22"/>
        </w:rPr>
        <w:t> »</w:t>
      </w:r>
      <w:r w:rsidRPr="007F5776">
        <w:rPr>
          <w:rFonts w:cs="Arial"/>
          <w:sz w:val="22"/>
        </w:rPr>
        <w:t>.</w:t>
      </w:r>
      <w:r w:rsidR="00145494">
        <w:rPr>
          <w:rFonts w:cs="Arial"/>
          <w:sz w:val="22"/>
        </w:rPr>
        <w:t xml:space="preserve"> La cellule C40 </w:t>
      </w:r>
      <w:r w:rsidR="00D7291A">
        <w:rPr>
          <w:rFonts w:cs="Arial"/>
          <w:sz w:val="22"/>
        </w:rPr>
        <w:t xml:space="preserve">de la </w:t>
      </w:r>
      <w:r w:rsidR="00D7291A" w:rsidRPr="00D7291A">
        <w:rPr>
          <w:rFonts w:cs="Arial"/>
          <w:b/>
          <w:sz w:val="22"/>
        </w:rPr>
        <w:t>feuille Facturation</w:t>
      </w:r>
      <w:r w:rsidR="00D7291A" w:rsidRPr="00D00B3F">
        <w:rPr>
          <w:rFonts w:cs="Arial"/>
          <w:sz w:val="22"/>
        </w:rPr>
        <w:t xml:space="preserve"> </w:t>
      </w:r>
      <w:r w:rsidR="00145494">
        <w:rPr>
          <w:rFonts w:cs="Arial"/>
          <w:sz w:val="22"/>
        </w:rPr>
        <w:t>calcule le montant de cette réduction.</w:t>
      </w:r>
    </w:p>
    <w:p w:rsidR="00794816" w:rsidRPr="00794816" w:rsidRDefault="00794816" w:rsidP="00794816">
      <w:pPr>
        <w:pStyle w:val="Paragraphedeliste"/>
        <w:rPr>
          <w:rFonts w:cs="Arial"/>
          <w:sz w:val="22"/>
        </w:rPr>
      </w:pPr>
    </w:p>
    <w:p w:rsidR="007F5776" w:rsidRPr="00D94D43" w:rsidRDefault="00D7291A" w:rsidP="007F5776">
      <w:pPr>
        <w:pStyle w:val="Paragraphedeliste"/>
        <w:numPr>
          <w:ilvl w:val="0"/>
          <w:numId w:val="10"/>
        </w:num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La catégorie du bateau, qui dépend de sa longueur et largeur maximales</w:t>
      </w:r>
      <w:r w:rsidR="00AF0CF7">
        <w:rPr>
          <w:rFonts w:cs="Arial"/>
          <w:sz w:val="22"/>
        </w:rPr>
        <w:t>,</w:t>
      </w:r>
      <w:r>
        <w:rPr>
          <w:rFonts w:cs="Arial"/>
          <w:sz w:val="22"/>
        </w:rPr>
        <w:t xml:space="preserve"> est déterminée dans la cellule B17 de</w:t>
      </w:r>
      <w:r w:rsidRPr="00D7291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la </w:t>
      </w:r>
      <w:r w:rsidRPr="00D7291A">
        <w:rPr>
          <w:rFonts w:cs="Arial"/>
          <w:b/>
          <w:sz w:val="22"/>
        </w:rPr>
        <w:t>feuille Facturation</w:t>
      </w:r>
    </w:p>
    <w:p w:rsidR="00D94D43" w:rsidRPr="00D94D43" w:rsidRDefault="00D94D43" w:rsidP="00D94D43">
      <w:pPr>
        <w:pStyle w:val="Paragraphedeliste"/>
        <w:rPr>
          <w:rFonts w:cs="Arial"/>
          <w:sz w:val="22"/>
        </w:rPr>
      </w:pPr>
    </w:p>
    <w:p w:rsidR="00E151A1" w:rsidRDefault="00E151A1" w:rsidP="00E151A1">
      <w:pPr>
        <w:spacing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t xml:space="preserve">Annexe </w:t>
      </w:r>
      <w:r>
        <w:rPr>
          <w:rStyle w:val="A10"/>
          <w:b/>
          <w:color w:val="auto"/>
          <w:sz w:val="24"/>
          <w:szCs w:val="24"/>
        </w:rPr>
        <w:t>5</w:t>
      </w:r>
    </w:p>
    <w:p w:rsidR="00AD2547" w:rsidRPr="00AD2547" w:rsidRDefault="00AD2547" w:rsidP="00716B19">
      <w:pPr>
        <w:spacing w:after="120"/>
        <w:jc w:val="center"/>
        <w:rPr>
          <w:rStyle w:val="A10"/>
          <w:b/>
          <w:color w:val="auto"/>
          <w:sz w:val="24"/>
          <w:szCs w:val="24"/>
        </w:rPr>
      </w:pPr>
      <w:r w:rsidRPr="00AD2547">
        <w:rPr>
          <w:rStyle w:val="A10"/>
          <w:b/>
          <w:color w:val="auto"/>
          <w:sz w:val="24"/>
          <w:szCs w:val="24"/>
        </w:rPr>
        <w:t>Syntaxe de</w:t>
      </w:r>
      <w:r w:rsidR="00716B19">
        <w:rPr>
          <w:rStyle w:val="A10"/>
          <w:b/>
          <w:color w:val="auto"/>
          <w:sz w:val="24"/>
          <w:szCs w:val="24"/>
        </w:rPr>
        <w:t xml:space="preserve"> certaines</w:t>
      </w:r>
      <w:r w:rsidRPr="00AD2547">
        <w:rPr>
          <w:rStyle w:val="A10"/>
          <w:b/>
          <w:color w:val="auto"/>
          <w:sz w:val="24"/>
          <w:szCs w:val="24"/>
        </w:rPr>
        <w:t xml:space="preserve"> fonctions utilisées par le tableur</w:t>
      </w:r>
    </w:p>
    <w:p w:rsidR="00314B13" w:rsidRPr="00314B13" w:rsidRDefault="00314B13" w:rsidP="00AD2547">
      <w:pPr>
        <w:rPr>
          <w:bCs/>
        </w:rPr>
      </w:pPr>
      <w:r w:rsidRPr="00314B13">
        <w:rPr>
          <w:bCs/>
        </w:rPr>
        <w:t>La fonction INDEX permet de retrouver une valeur à l’intersection d’une ligne et d’une colonne. Sa syntaxe est la suivante :</w:t>
      </w:r>
    </w:p>
    <w:p w:rsidR="00AD2547" w:rsidRDefault="00AD2547" w:rsidP="0031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INDEX</w:t>
      </w:r>
      <w:r w:rsidR="00314B13">
        <w:rPr>
          <w:b/>
          <w:bCs/>
        </w:rPr>
        <w:t xml:space="preserve"> </w:t>
      </w:r>
      <w:r>
        <w:t>(</w:t>
      </w:r>
      <w:r w:rsidRPr="00AD2547">
        <w:rPr>
          <w:bCs/>
        </w:rPr>
        <w:t>matrice</w:t>
      </w:r>
      <w:r w:rsidR="00314B13">
        <w:rPr>
          <w:bCs/>
        </w:rPr>
        <w:t xml:space="preserve"> </w:t>
      </w:r>
      <w:r>
        <w:t>;</w:t>
      </w:r>
      <w:r w:rsidR="00314B13">
        <w:t xml:space="preserve"> </w:t>
      </w:r>
      <w:proofErr w:type="spellStart"/>
      <w:r>
        <w:t>numLigne</w:t>
      </w:r>
      <w:proofErr w:type="spellEnd"/>
      <w:r w:rsidR="00314B13">
        <w:t xml:space="preserve"> </w:t>
      </w:r>
      <w:r>
        <w:t>;</w:t>
      </w:r>
      <w:r w:rsidR="00314B13">
        <w:t xml:space="preserve"> </w:t>
      </w:r>
      <w:proofErr w:type="spellStart"/>
      <w:r>
        <w:t>numColonne</w:t>
      </w:r>
      <w:proofErr w:type="spellEnd"/>
      <w:r>
        <w:t>)</w:t>
      </w:r>
    </w:p>
    <w:p w:rsidR="00AD2547" w:rsidRDefault="00AD2547" w:rsidP="0031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rPr>
          <w:b/>
          <w:bCs/>
        </w:rPr>
        <w:t>matrice</w:t>
      </w:r>
      <w:proofErr w:type="gramEnd"/>
      <w:r>
        <w:t xml:space="preserve">   </w:t>
      </w:r>
      <w:r w:rsidR="00314B13">
        <w:t>contient la</w:t>
      </w:r>
      <w:r>
        <w:t xml:space="preserve"> plage de cellules dont on veut extraire </w:t>
      </w:r>
      <w:r w:rsidR="00314B13">
        <w:t>une valeur.</w:t>
      </w:r>
    </w:p>
    <w:p w:rsidR="00AD2547" w:rsidRDefault="00AD2547" w:rsidP="0031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proofErr w:type="gramStart"/>
      <w:r w:rsidRPr="00AD2547">
        <w:rPr>
          <w:b/>
        </w:rPr>
        <w:t>numLigne</w:t>
      </w:r>
      <w:proofErr w:type="spellEnd"/>
      <w:proofErr w:type="gramEnd"/>
      <w:r>
        <w:t xml:space="preserve">   </w:t>
      </w:r>
      <w:r w:rsidR="00314B13">
        <w:t xml:space="preserve">indique le numéro de </w:t>
      </w:r>
      <w:r>
        <w:t xml:space="preserve"> la ligne de la matrice dont une valeur doit être renvoyée. </w:t>
      </w:r>
    </w:p>
    <w:p w:rsidR="00AD2547" w:rsidRDefault="00AD2547" w:rsidP="0031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proofErr w:type="gramStart"/>
      <w:r w:rsidRPr="00AD2547">
        <w:rPr>
          <w:b/>
        </w:rPr>
        <w:t>numColonne</w:t>
      </w:r>
      <w:proofErr w:type="spellEnd"/>
      <w:proofErr w:type="gramEnd"/>
      <w:r>
        <w:t xml:space="preserve">  </w:t>
      </w:r>
      <w:r w:rsidR="00314B13">
        <w:t>indique le numéro de</w:t>
      </w:r>
      <w:r>
        <w:t xml:space="preserve"> la colonne de la matrice dont une valeur doit être renvoyée. </w:t>
      </w:r>
    </w:p>
    <w:p w:rsidR="00AD2547" w:rsidRPr="00716B19" w:rsidRDefault="00AD2547" w:rsidP="00AD2547">
      <w:pPr>
        <w:rPr>
          <w:sz w:val="16"/>
          <w:szCs w:val="16"/>
        </w:rPr>
      </w:pPr>
    </w:p>
    <w:p w:rsidR="00314B13" w:rsidRDefault="00314B13" w:rsidP="00AD2547">
      <w:pPr>
        <w:rPr>
          <w:b/>
        </w:rPr>
      </w:pPr>
    </w:p>
    <w:p w:rsidR="00314B13" w:rsidRPr="00314B13" w:rsidRDefault="00314B13" w:rsidP="00AD2547">
      <w:r>
        <w:t>La fonction EQUIV renvoie la position d’une valeur dans une liste. Sa syntaxe est la suivante :</w:t>
      </w:r>
    </w:p>
    <w:p w:rsidR="00AD2547" w:rsidRDefault="00AD2547" w:rsidP="0094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AD2547">
        <w:rPr>
          <w:b/>
        </w:rPr>
        <w:t>EQUIV</w:t>
      </w:r>
      <w:r>
        <w:t>(</w:t>
      </w:r>
      <w:proofErr w:type="spellStart"/>
      <w:proofErr w:type="gramEnd"/>
      <w:r>
        <w:t>valeurC</w:t>
      </w:r>
      <w:r w:rsidR="00245CDA">
        <w:t>herchée</w:t>
      </w:r>
      <w:proofErr w:type="spellEnd"/>
      <w:r w:rsidR="00314B13">
        <w:t xml:space="preserve"> </w:t>
      </w:r>
      <w:r w:rsidR="00245CDA">
        <w:t xml:space="preserve">, </w:t>
      </w:r>
      <w:proofErr w:type="spellStart"/>
      <w:r w:rsidR="00245CDA">
        <w:t>matriceR</w:t>
      </w:r>
      <w:r>
        <w:t>echerche</w:t>
      </w:r>
      <w:proofErr w:type="spellEnd"/>
      <w:r w:rsidR="00314B13">
        <w:t xml:space="preserve"> </w:t>
      </w:r>
      <w:r>
        <w:t>, [type])</w:t>
      </w:r>
    </w:p>
    <w:p w:rsidR="00245CDA" w:rsidRDefault="00245CDA" w:rsidP="0094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proofErr w:type="gramStart"/>
      <w:r w:rsidRPr="00245CDA">
        <w:rPr>
          <w:b/>
        </w:rPr>
        <w:t>valeurCherchée</w:t>
      </w:r>
      <w:proofErr w:type="spellEnd"/>
      <w:proofErr w:type="gramEnd"/>
      <w:r>
        <w:t xml:space="preserve"> est </w:t>
      </w:r>
      <w:r w:rsidR="00314B13">
        <w:t>la</w:t>
      </w:r>
      <w:r>
        <w:t xml:space="preserve"> v</w:t>
      </w:r>
      <w:r w:rsidR="00AD2547" w:rsidRPr="00245CDA">
        <w:t xml:space="preserve">aleur dont </w:t>
      </w:r>
      <w:r>
        <w:t>on veut</w:t>
      </w:r>
      <w:r w:rsidR="00AD2547" w:rsidRPr="00245CDA">
        <w:t xml:space="preserve"> </w:t>
      </w:r>
      <w:r w:rsidR="00314B13">
        <w:t>déterminer la position</w:t>
      </w:r>
      <w:r w:rsidR="00943117">
        <w:t xml:space="preserve"> au sein de la liste</w:t>
      </w:r>
      <w:r w:rsidR="00AD2547" w:rsidRPr="00245CDA">
        <w:t xml:space="preserve">. </w:t>
      </w:r>
    </w:p>
    <w:p w:rsidR="00943117" w:rsidRDefault="00245CDA" w:rsidP="0094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proofErr w:type="gramStart"/>
      <w:r w:rsidRPr="00245CDA">
        <w:rPr>
          <w:b/>
        </w:rPr>
        <w:t>matriceR</w:t>
      </w:r>
      <w:r w:rsidR="00AD2547" w:rsidRPr="00245CDA">
        <w:rPr>
          <w:b/>
        </w:rPr>
        <w:t>echerche</w:t>
      </w:r>
      <w:proofErr w:type="spellEnd"/>
      <w:proofErr w:type="gramEnd"/>
      <w:r w:rsidR="00AD2547" w:rsidRPr="00245CDA">
        <w:t>  </w:t>
      </w:r>
      <w:r w:rsidR="00943117">
        <w:t>contient la liste d</w:t>
      </w:r>
      <w:r w:rsidR="00AD2547" w:rsidRPr="00245CDA">
        <w:t xml:space="preserve">e cellules dans laquelle </w:t>
      </w:r>
      <w:r w:rsidR="00943117">
        <w:t xml:space="preserve">la fonction </w:t>
      </w:r>
      <w:r w:rsidR="00AD2547" w:rsidRPr="00245CDA">
        <w:t>recherche</w:t>
      </w:r>
      <w:r w:rsidR="00943117">
        <w:t xml:space="preserve">ra la position de </w:t>
      </w:r>
      <w:proofErr w:type="spellStart"/>
      <w:r w:rsidR="00943117">
        <w:t>valeurCherchée</w:t>
      </w:r>
      <w:proofErr w:type="spellEnd"/>
      <w:r w:rsidR="00943117" w:rsidRPr="00245CDA">
        <w:rPr>
          <w:b/>
        </w:rPr>
        <w:t xml:space="preserve"> </w:t>
      </w:r>
    </w:p>
    <w:p w:rsidR="00AD2547" w:rsidRDefault="00AD2547" w:rsidP="0094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245CDA">
        <w:rPr>
          <w:b/>
        </w:rPr>
        <w:t>type</w:t>
      </w:r>
      <w:proofErr w:type="gramEnd"/>
      <w:r w:rsidRPr="00245CDA">
        <w:t>  </w:t>
      </w:r>
      <w:r w:rsidR="00245CDA">
        <w:t>est un argument f</w:t>
      </w:r>
      <w:r w:rsidRPr="00245CDA">
        <w:t>acultatif</w:t>
      </w:r>
      <w:r w:rsidR="00245CDA">
        <w:t xml:space="preserve"> qui peut prendre les valeurs </w:t>
      </w:r>
      <w:r w:rsidRPr="00245CDA">
        <w:t>-1, 0 ou 1. Valeur par défaut</w:t>
      </w:r>
      <w:r w:rsidR="00245CDA">
        <w:t> </w:t>
      </w:r>
      <w:r w:rsidRPr="00245CDA">
        <w:t xml:space="preserve">: 1. </w:t>
      </w:r>
    </w:p>
    <w:p w:rsidR="00314B13" w:rsidRPr="00245CDA" w:rsidRDefault="00314B13" w:rsidP="00245CDA"/>
    <w:tbl>
      <w:tblPr>
        <w:tblStyle w:val="Grilledutableau"/>
        <w:tblW w:w="0" w:type="auto"/>
        <w:tblInd w:w="108" w:type="dxa"/>
        <w:tblLook w:val="04A0"/>
      </w:tblPr>
      <w:tblGrid>
        <w:gridCol w:w="1194"/>
        <w:gridCol w:w="9380"/>
      </w:tblGrid>
      <w:tr w:rsidR="00245CDA" w:rsidRPr="00245CDA" w:rsidTr="00245CDA">
        <w:tc>
          <w:tcPr>
            <w:tcW w:w="1194" w:type="dxa"/>
          </w:tcPr>
          <w:p w:rsidR="00245CDA" w:rsidRPr="00245CDA" w:rsidRDefault="00245CDA" w:rsidP="00245CDA">
            <w:pPr>
              <w:jc w:val="center"/>
              <w:rPr>
                <w:b/>
              </w:rPr>
            </w:pPr>
            <w:r w:rsidRPr="00245CDA">
              <w:rPr>
                <w:b/>
              </w:rPr>
              <w:t>type</w:t>
            </w:r>
          </w:p>
        </w:tc>
        <w:tc>
          <w:tcPr>
            <w:tcW w:w="9380" w:type="dxa"/>
          </w:tcPr>
          <w:p w:rsidR="00245CDA" w:rsidRPr="00245CDA" w:rsidRDefault="00943117" w:rsidP="00245CDA">
            <w:pPr>
              <w:jc w:val="center"/>
              <w:rPr>
                <w:b/>
              </w:rPr>
            </w:pPr>
            <w:r>
              <w:rPr>
                <w:b/>
              </w:rPr>
              <w:t>Signification de la recherche</w:t>
            </w:r>
          </w:p>
        </w:tc>
      </w:tr>
      <w:tr w:rsidR="00245CDA" w:rsidRPr="00245CDA" w:rsidTr="00245CDA">
        <w:tc>
          <w:tcPr>
            <w:tcW w:w="1194" w:type="dxa"/>
          </w:tcPr>
          <w:p w:rsidR="00245CDA" w:rsidRPr="00245CDA" w:rsidRDefault="00245CDA" w:rsidP="004B16A4">
            <w:r w:rsidRPr="00245CDA">
              <w:t>0</w:t>
            </w:r>
          </w:p>
        </w:tc>
        <w:tc>
          <w:tcPr>
            <w:tcW w:w="9380" w:type="dxa"/>
          </w:tcPr>
          <w:p w:rsidR="00245CDA" w:rsidRPr="00245CDA" w:rsidRDefault="00943117" w:rsidP="004B16A4">
            <w:r>
              <w:t>Correspondance exacte avec</w:t>
            </w:r>
            <w:r w:rsidR="00245CDA" w:rsidRPr="00245CDA">
              <w:t xml:space="preserve"> </w:t>
            </w:r>
            <w:proofErr w:type="spellStart"/>
            <w:r w:rsidR="00245CDA" w:rsidRPr="00245CDA">
              <w:t>valeurCherchée</w:t>
            </w:r>
            <w:proofErr w:type="spellEnd"/>
            <w:r w:rsidR="00245CDA" w:rsidRPr="00245CDA">
              <w:t xml:space="preserve">. </w:t>
            </w:r>
          </w:p>
        </w:tc>
      </w:tr>
      <w:tr w:rsidR="00943117" w:rsidRPr="00245CDA" w:rsidTr="00260C05">
        <w:tc>
          <w:tcPr>
            <w:tcW w:w="1194" w:type="dxa"/>
          </w:tcPr>
          <w:p w:rsidR="00943117" w:rsidRPr="00245CDA" w:rsidRDefault="00943117" w:rsidP="004B16A4">
            <w:r w:rsidRPr="00245CDA">
              <w:t>1 ou omis</w:t>
            </w:r>
          </w:p>
        </w:tc>
        <w:tc>
          <w:tcPr>
            <w:tcW w:w="9380" w:type="dxa"/>
          </w:tcPr>
          <w:p w:rsidR="00943117" w:rsidRPr="00245CDA" w:rsidRDefault="00943117" w:rsidP="004B16A4">
            <w:r>
              <w:t xml:space="preserve">Trouve la position de </w:t>
            </w:r>
            <w:r w:rsidRPr="00245CDA">
              <w:t xml:space="preserve">la valeur </w:t>
            </w:r>
            <w:r w:rsidR="0037090C">
              <w:t>strictement</w:t>
            </w:r>
            <w:r w:rsidRPr="00245CDA">
              <w:t xml:space="preserve"> inférieure ou égale à </w:t>
            </w:r>
            <w:proofErr w:type="spellStart"/>
            <w:r w:rsidRPr="00245CDA">
              <w:t>valeurCherchée</w:t>
            </w:r>
            <w:proofErr w:type="spellEnd"/>
            <w:r w:rsidRPr="00245CDA">
              <w:t>.</w:t>
            </w:r>
          </w:p>
        </w:tc>
      </w:tr>
      <w:tr w:rsidR="00943117" w:rsidRPr="00245CDA" w:rsidTr="00260C05">
        <w:tc>
          <w:tcPr>
            <w:tcW w:w="1194" w:type="dxa"/>
          </w:tcPr>
          <w:p w:rsidR="00943117" w:rsidRPr="00245CDA" w:rsidRDefault="00943117" w:rsidP="004B16A4">
            <w:r w:rsidRPr="00245CDA">
              <w:t>-1</w:t>
            </w:r>
          </w:p>
        </w:tc>
        <w:tc>
          <w:tcPr>
            <w:tcW w:w="9380" w:type="dxa"/>
          </w:tcPr>
          <w:p w:rsidR="00943117" w:rsidRPr="00245CDA" w:rsidRDefault="00943117" w:rsidP="004B16A4">
            <w:r>
              <w:t xml:space="preserve">Trouve la position de </w:t>
            </w:r>
            <w:r w:rsidRPr="00245CDA">
              <w:t xml:space="preserve">la valeur </w:t>
            </w:r>
            <w:r w:rsidR="0037090C">
              <w:t xml:space="preserve">strictement </w:t>
            </w:r>
            <w:r>
              <w:t>supérieu</w:t>
            </w:r>
            <w:r w:rsidRPr="00245CDA">
              <w:t xml:space="preserve">re à </w:t>
            </w:r>
            <w:proofErr w:type="spellStart"/>
            <w:r w:rsidRPr="00245CDA">
              <w:t>valeurCherchée</w:t>
            </w:r>
            <w:proofErr w:type="spellEnd"/>
            <w:r w:rsidRPr="00245CDA">
              <w:t>.</w:t>
            </w:r>
          </w:p>
        </w:tc>
      </w:tr>
    </w:tbl>
    <w:p w:rsidR="002C7F71" w:rsidRDefault="002C7F71">
      <w:pPr>
        <w:spacing w:after="200" w:line="276" w:lineRule="auto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br w:type="page"/>
      </w:r>
    </w:p>
    <w:p w:rsidR="00034DFF" w:rsidRDefault="00034DFF" w:rsidP="00034DFF">
      <w:pPr>
        <w:spacing w:after="200"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lastRenderedPageBreak/>
        <w:t xml:space="preserve">Annexe </w:t>
      </w:r>
      <w:r w:rsidR="00357CAC">
        <w:rPr>
          <w:rStyle w:val="A10"/>
          <w:b/>
          <w:color w:val="auto"/>
          <w:sz w:val="24"/>
          <w:szCs w:val="24"/>
        </w:rPr>
        <w:t>6</w:t>
      </w:r>
    </w:p>
    <w:p w:rsidR="00034DFF" w:rsidRDefault="00034DFF" w:rsidP="0071611F">
      <w:pPr>
        <w:spacing w:line="276" w:lineRule="auto"/>
        <w:ind w:left="708"/>
        <w:jc w:val="center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t xml:space="preserve">Les </w:t>
      </w:r>
      <w:r w:rsidR="00357CAC">
        <w:rPr>
          <w:rStyle w:val="A10"/>
          <w:b/>
          <w:color w:val="auto"/>
          <w:sz w:val="24"/>
          <w:szCs w:val="24"/>
        </w:rPr>
        <w:t>feuilles du classeur « facture capitainerie »</w:t>
      </w:r>
    </w:p>
    <w:p w:rsidR="00423E59" w:rsidRDefault="00423E59" w:rsidP="0071611F">
      <w:pPr>
        <w:spacing w:line="276" w:lineRule="auto"/>
        <w:ind w:left="708"/>
        <w:jc w:val="center"/>
        <w:rPr>
          <w:rStyle w:val="A10"/>
          <w:b/>
          <w:color w:val="auto"/>
          <w:sz w:val="24"/>
          <w:szCs w:val="24"/>
        </w:rPr>
      </w:pPr>
    </w:p>
    <w:p w:rsidR="00357CAC" w:rsidRPr="00357CAC" w:rsidRDefault="00297D04" w:rsidP="00357CAC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  <w:r>
        <w:rPr>
          <w:rStyle w:val="A10"/>
          <w:b/>
          <w:color w:val="auto"/>
          <w:sz w:val="22"/>
          <w:szCs w:val="24"/>
        </w:rPr>
        <w:t>Feuille F</w:t>
      </w:r>
      <w:r w:rsidR="00357CAC" w:rsidRPr="00357CAC">
        <w:rPr>
          <w:rStyle w:val="A10"/>
          <w:b/>
          <w:color w:val="auto"/>
          <w:sz w:val="22"/>
          <w:szCs w:val="24"/>
        </w:rPr>
        <w:t>acturation</w:t>
      </w:r>
      <w:r w:rsidR="00357CAC">
        <w:rPr>
          <w:rStyle w:val="A10"/>
          <w:b/>
          <w:color w:val="auto"/>
          <w:sz w:val="22"/>
          <w:szCs w:val="24"/>
        </w:rPr>
        <w:t> :</w:t>
      </w:r>
      <w:r w:rsidR="00AF0CF7">
        <w:rPr>
          <w:rStyle w:val="A10"/>
          <w:b/>
          <w:color w:val="auto"/>
          <w:sz w:val="22"/>
          <w:szCs w:val="24"/>
        </w:rPr>
        <w:t xml:space="preserve"> effectue les calculs permetta</w:t>
      </w:r>
      <w:r w:rsidR="0071611F">
        <w:rPr>
          <w:rStyle w:val="A10"/>
          <w:b/>
          <w:color w:val="auto"/>
          <w:sz w:val="22"/>
          <w:szCs w:val="24"/>
        </w:rPr>
        <w:t>nt de déterminer le montant à facturer au client</w:t>
      </w:r>
    </w:p>
    <w:tbl>
      <w:tblPr>
        <w:tblW w:w="92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0"/>
        <w:gridCol w:w="3420"/>
        <w:gridCol w:w="1780"/>
        <w:gridCol w:w="2025"/>
        <w:gridCol w:w="1559"/>
      </w:tblGrid>
      <w:tr w:rsidR="00357CAC" w:rsidRPr="0071611F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357CAC" w:rsidP="0071611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7CAC" w:rsidRPr="0071611F" w:rsidRDefault="0071611F" w:rsidP="0071611F">
            <w:pPr>
              <w:jc w:val="center"/>
              <w:rPr>
                <w:noProof/>
                <w:color w:val="000000"/>
              </w:rPr>
            </w:pPr>
            <w:r w:rsidRPr="0071611F">
              <w:rPr>
                <w:noProof/>
                <w:color w:val="000000"/>
                <w:sz w:val="22"/>
                <w:szCs w:val="22"/>
              </w:rPr>
              <w:t>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7CAC" w:rsidRPr="0071611F" w:rsidRDefault="0071611F" w:rsidP="0071611F">
            <w:pPr>
              <w:jc w:val="center"/>
            </w:pPr>
            <w:r w:rsidRPr="0071611F">
              <w:rPr>
                <w:sz w:val="22"/>
                <w:szCs w:val="22"/>
              </w:rPr>
              <w:t>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7CAC" w:rsidRPr="0071611F" w:rsidRDefault="0071611F" w:rsidP="0071611F">
            <w:pPr>
              <w:jc w:val="center"/>
            </w:pPr>
            <w:r w:rsidRPr="0071611F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57CAC" w:rsidRPr="0071611F" w:rsidRDefault="0071611F" w:rsidP="0071611F">
            <w:pPr>
              <w:jc w:val="center"/>
            </w:pPr>
            <w:r w:rsidRPr="0071611F">
              <w:rPr>
                <w:sz w:val="22"/>
                <w:szCs w:val="22"/>
              </w:rPr>
              <w:t>D</w:t>
            </w:r>
          </w:p>
        </w:tc>
      </w:tr>
      <w:tr w:rsidR="00357CAC" w:rsidRPr="00357CAC" w:rsidTr="00C9081F">
        <w:trPr>
          <w:trHeight w:val="2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  <w:rPr>
                <w:noProof/>
                <w:color w:val="000000"/>
              </w:rPr>
            </w:pPr>
            <w:r w:rsidRPr="0071611F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357CAC" w:rsidRPr="00357CAC">
              <w:trPr>
                <w:trHeight w:val="276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CAC" w:rsidRPr="00357CAC" w:rsidRDefault="00F61BA3" w:rsidP="00357CAC">
                  <w:r w:rsidRPr="00F61BA3">
                    <w:rPr>
                      <w:rFonts w:cs="Cambria"/>
                      <w:b/>
                      <w:noProof/>
                      <w:sz w:val="22"/>
                    </w:rPr>
                    <w:pict>
                      <v:shape id="_x0000_s1352" type="#_x0000_t202" style="position:absolute;margin-left:1.7pt;margin-top:1.05pt;width:74.95pt;height:72.6pt;z-index:251749376;mso-position-horizontal-relative:text;mso-position-vertical-relative:text" filled="f" stroked="f">
                        <v:textbox style="mso-next-textbox:#_x0000_s1352">
                          <w:txbxContent>
                            <w:p w:rsidR="00EE6EC1" w:rsidRDefault="00EE6EC1">
                              <w:r w:rsidRPr="0071611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9460" cy="759460"/>
                                    <wp:effectExtent l="19050" t="0" r="2540" b="0"/>
                                    <wp:docPr id="12" name="Image 4" descr="http://www.les-tampons-de-zoe.com/533-501-thickbox/tampon-voilier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1" descr="http://www.les-tampons-de-zoe.com/533-501-thickbox/tampon-voili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460" cy="759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Pr="00F61BA3">
                    <w:rPr>
                      <w:rStyle w:val="A10"/>
                      <w:b/>
                      <w:color w:val="auto"/>
                      <w:sz w:val="22"/>
                      <w:szCs w:val="24"/>
                      <w:lang w:eastAsia="en-US"/>
                    </w:rPr>
                    <w:pict>
                      <v:shape id="_x0000_s1351" type="#_x0000_t202" style="position:absolute;margin-left:73.15pt;margin-top:8.8pt;width:106.6pt;height:18.85pt;z-index:251748352;mso-position-horizontal-relative:text;mso-position-vertical-relative:text;mso-width-relative:margin;mso-height-relative:margin" filled="f" fillcolor="white [3212]" stroked="f">
                        <v:textbox style="mso-next-textbox:#_x0000_s1351">
                          <w:txbxContent>
                            <w:p w:rsidR="00EE6EC1" w:rsidRPr="0071611F" w:rsidRDefault="00EE6EC1" w:rsidP="0071611F">
                              <w:r>
                                <w:t>PORS-</w:t>
                              </w:r>
                              <w:r w:rsidRPr="0071611F">
                                <w:t>K</w:t>
                              </w:r>
                              <w:r>
                                <w:t>OAD</w:t>
                              </w:r>
                            </w:p>
                            <w:p w:rsidR="00EE6EC1" w:rsidRDefault="00EE6EC1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357CAC" w:rsidRPr="00357CAC" w:rsidRDefault="00357CAC" w:rsidP="00357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71611F">
            <w:r w:rsidRPr="00357CAC">
              <w:rPr>
                <w:sz w:val="22"/>
                <w:szCs w:val="22"/>
              </w:rPr>
              <w:t xml:space="preserve">Nom du </w:t>
            </w:r>
            <w:proofErr w:type="spellStart"/>
            <w:r w:rsidRPr="00357CAC">
              <w:rPr>
                <w:sz w:val="22"/>
                <w:szCs w:val="22"/>
              </w:rPr>
              <w:t>proriétaire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71611F">
            <w:r w:rsidRPr="00357CAC">
              <w:rPr>
                <w:sz w:val="22"/>
                <w:szCs w:val="22"/>
              </w:rPr>
              <w:t>LE SOUR</w:t>
            </w:r>
            <w:r w:rsidR="0071611F">
              <w:rPr>
                <w:sz w:val="22"/>
                <w:szCs w:val="22"/>
              </w:rPr>
              <w:t>N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423E59" w:rsidP="00357CAC">
            <w:r>
              <w:rPr>
                <w:sz w:val="22"/>
                <w:szCs w:val="22"/>
              </w:rPr>
              <w:t>A</w:t>
            </w:r>
            <w:r w:rsidR="00357CAC" w:rsidRPr="00357CAC">
              <w:rPr>
                <w:sz w:val="22"/>
                <w:szCs w:val="22"/>
              </w:rPr>
              <w:t>dresse rue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423E59" w:rsidP="00357CAC">
            <w:r>
              <w:rPr>
                <w:sz w:val="22"/>
                <w:szCs w:val="22"/>
              </w:rPr>
              <w:t>3 rue des V</w:t>
            </w:r>
            <w:r w:rsidR="00357CAC" w:rsidRPr="00357CAC">
              <w:rPr>
                <w:sz w:val="22"/>
                <w:szCs w:val="22"/>
              </w:rPr>
              <w:t>iking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423E59" w:rsidP="00357CAC">
            <w:r>
              <w:rPr>
                <w:sz w:val="22"/>
                <w:szCs w:val="22"/>
              </w:rPr>
              <w:t>A</w:t>
            </w:r>
            <w:r w:rsidR="00357CAC" w:rsidRPr="00357CAC">
              <w:rPr>
                <w:sz w:val="22"/>
                <w:szCs w:val="22"/>
              </w:rPr>
              <w:t>dresse ville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proofErr w:type="spellStart"/>
            <w:r w:rsidRPr="00357CAC">
              <w:rPr>
                <w:sz w:val="22"/>
                <w:szCs w:val="22"/>
              </w:rPr>
              <w:t>Locmiquelic</w:t>
            </w:r>
            <w:proofErr w:type="spellEnd"/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r w:rsidRPr="00357CAC">
              <w:rPr>
                <w:sz w:val="22"/>
                <w:szCs w:val="22"/>
              </w:rPr>
              <w:t>Nom du bateau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proofErr w:type="spellStart"/>
            <w:r w:rsidRPr="00357CAC">
              <w:rPr>
                <w:sz w:val="22"/>
                <w:szCs w:val="22"/>
              </w:rPr>
              <w:t>MadJack</w:t>
            </w:r>
            <w:proofErr w:type="spellEnd"/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r w:rsidRPr="00357CAC">
              <w:rPr>
                <w:sz w:val="22"/>
                <w:szCs w:val="22"/>
              </w:rPr>
              <w:t>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r w:rsidRPr="00357CAC">
              <w:rPr>
                <w:sz w:val="22"/>
                <w:szCs w:val="22"/>
              </w:rPr>
              <w:t>56 570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596F24" w:rsidP="00357CAC">
            <w:r w:rsidRPr="00357CAC">
              <w:rPr>
                <w:sz w:val="22"/>
                <w:szCs w:val="22"/>
              </w:rPr>
              <w:t>L</w:t>
            </w:r>
            <w:r w:rsidR="00357CAC" w:rsidRPr="00357CAC">
              <w:rPr>
                <w:sz w:val="22"/>
                <w:szCs w:val="22"/>
              </w:rPr>
              <w:t>argeur</w:t>
            </w:r>
            <w:r>
              <w:rPr>
                <w:sz w:val="22"/>
                <w:szCs w:val="22"/>
              </w:rPr>
              <w:t xml:space="preserve"> en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BD4194" w:rsidP="00357CAC">
            <w:pPr>
              <w:jc w:val="right"/>
            </w:pPr>
            <w:r>
              <w:rPr>
                <w:sz w:val="22"/>
                <w:szCs w:val="22"/>
              </w:rPr>
              <w:t>2,</w:t>
            </w:r>
            <w:r w:rsidR="00357CAC" w:rsidRPr="00357CAC">
              <w:rPr>
                <w:sz w:val="22"/>
                <w:szCs w:val="22"/>
              </w:rPr>
              <w:t>9</w:t>
            </w:r>
            <w:r w:rsidR="00596F24">
              <w:rPr>
                <w:sz w:val="22"/>
                <w:szCs w:val="22"/>
              </w:rPr>
              <w:t xml:space="preserve"> 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596F24" w:rsidP="00357CAC">
            <w:r w:rsidRPr="00357CAC">
              <w:rPr>
                <w:sz w:val="22"/>
                <w:szCs w:val="22"/>
              </w:rPr>
              <w:t>L</w:t>
            </w:r>
            <w:r w:rsidR="00357CAC" w:rsidRPr="00357CAC">
              <w:rPr>
                <w:sz w:val="22"/>
                <w:szCs w:val="22"/>
              </w:rPr>
              <w:t>ongueur</w:t>
            </w:r>
            <w:r>
              <w:rPr>
                <w:sz w:val="22"/>
                <w:szCs w:val="22"/>
              </w:rPr>
              <w:t xml:space="preserve"> en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pPr>
              <w:jc w:val="right"/>
            </w:pPr>
            <w:r w:rsidRPr="00357CAC">
              <w:rPr>
                <w:sz w:val="22"/>
                <w:szCs w:val="22"/>
              </w:rPr>
              <w:t>8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780819">
            <w:r w:rsidRPr="00357CAC">
              <w:rPr>
                <w:sz w:val="22"/>
                <w:szCs w:val="22"/>
              </w:rPr>
              <w:t>Poids</w:t>
            </w:r>
            <w:r w:rsidR="00596F24">
              <w:rPr>
                <w:sz w:val="22"/>
                <w:szCs w:val="22"/>
              </w:rPr>
              <w:t xml:space="preserve"> en </w:t>
            </w:r>
            <w:r w:rsidR="00780819">
              <w:rPr>
                <w:sz w:val="22"/>
                <w:szCs w:val="22"/>
              </w:rPr>
              <w:t>tonnes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1F5239" w:rsidP="00BD4194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80819">
              <w:rPr>
                <w:sz w:val="22"/>
                <w:szCs w:val="22"/>
              </w:rPr>
              <w:t>,</w:t>
            </w:r>
            <w:r w:rsidR="00357CAC" w:rsidRPr="00357CAC">
              <w:rPr>
                <w:sz w:val="22"/>
                <w:szCs w:val="22"/>
              </w:rPr>
              <w:t>350</w:t>
            </w:r>
          </w:p>
        </w:tc>
      </w:tr>
      <w:tr w:rsidR="00357CAC" w:rsidRPr="00357CAC" w:rsidTr="00E022B6">
        <w:trPr>
          <w:trHeight w:val="1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2078C8" w:rsidRDefault="002078C8" w:rsidP="00357CAC">
            <w:pPr>
              <w:rPr>
                <w:b/>
              </w:rPr>
            </w:pPr>
            <w:r w:rsidRPr="002078C8">
              <w:rPr>
                <w:b/>
                <w:sz w:val="22"/>
                <w:szCs w:val="22"/>
              </w:rPr>
              <w:t>Séjour Long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D80031" w:rsidRDefault="002078C8" w:rsidP="00357CAC">
            <w:pPr>
              <w:rPr>
                <w:b/>
              </w:rPr>
            </w:pPr>
            <w:r w:rsidRPr="00D80031">
              <w:rPr>
                <w:b/>
                <w:sz w:val="22"/>
                <w:szCs w:val="22"/>
              </w:rPr>
              <w:t>Séjour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AC" w:rsidRPr="00357CAC" w:rsidRDefault="00357CAC" w:rsidP="00343F5A">
            <w:r w:rsidRPr="00357CAC">
              <w:rPr>
                <w:sz w:val="22"/>
                <w:szCs w:val="22"/>
              </w:rPr>
              <w:t>Hivernage 1/01 au 31/05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  <w:r w:rsidRPr="00357CAC">
              <w:rPr>
                <w:sz w:val="22"/>
                <w:szCs w:val="22"/>
              </w:rPr>
              <w:t>oui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AC" w:rsidRPr="00357CAC" w:rsidRDefault="00357CAC" w:rsidP="00357CAC">
            <w:pPr>
              <w:jc w:val="center"/>
            </w:pPr>
            <w:r w:rsidRPr="00357CAC">
              <w:rPr>
                <w:sz w:val="22"/>
                <w:szCs w:val="22"/>
              </w:rPr>
              <w:t>Journée ponton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r w:rsidRPr="00357CAC">
              <w:rPr>
                <w:sz w:val="22"/>
                <w:szCs w:val="22"/>
              </w:rPr>
              <w:t> 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AC" w:rsidRPr="00357CAC" w:rsidRDefault="00357CAC" w:rsidP="00343F5A">
            <w:r w:rsidRPr="00357CAC">
              <w:rPr>
                <w:sz w:val="22"/>
                <w:szCs w:val="22"/>
              </w:rPr>
              <w:t>Hivernage 1/09 au 31/12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AC" w:rsidRPr="00357CAC" w:rsidRDefault="00357CAC" w:rsidP="00357CAC">
            <w:pPr>
              <w:jc w:val="center"/>
            </w:pPr>
            <w:r w:rsidRPr="00357CAC">
              <w:rPr>
                <w:sz w:val="22"/>
                <w:szCs w:val="22"/>
              </w:rPr>
              <w:t>Semaine ponton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>
            <w:pPr>
              <w:jc w:val="right"/>
            </w:pPr>
            <w:r w:rsidRPr="00357CAC">
              <w:rPr>
                <w:sz w:val="22"/>
                <w:szCs w:val="22"/>
              </w:rPr>
              <w:t>3</w:t>
            </w:r>
          </w:p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AC" w:rsidRPr="00357CAC" w:rsidRDefault="00423E59" w:rsidP="00343F5A">
            <w:r>
              <w:rPr>
                <w:sz w:val="22"/>
                <w:szCs w:val="22"/>
              </w:rPr>
              <w:t>F</w:t>
            </w:r>
            <w:r w:rsidR="00357CAC" w:rsidRPr="00357CAC">
              <w:rPr>
                <w:sz w:val="22"/>
                <w:szCs w:val="22"/>
              </w:rPr>
              <w:t>orfait année ponton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AC" w:rsidRPr="00357CAC" w:rsidRDefault="00423E59" w:rsidP="00343F5A">
            <w:r>
              <w:rPr>
                <w:sz w:val="22"/>
                <w:szCs w:val="22"/>
              </w:rPr>
              <w:t>F</w:t>
            </w:r>
            <w:r w:rsidR="00357CAC" w:rsidRPr="00357CAC">
              <w:rPr>
                <w:sz w:val="22"/>
                <w:szCs w:val="22"/>
              </w:rPr>
              <w:t>orfait année bouée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  <w:r w:rsidRPr="00357CAC">
              <w:rPr>
                <w:sz w:val="22"/>
                <w:szCs w:val="22"/>
              </w:rPr>
              <w:t>oui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E022B6">
        <w:trPr>
          <w:trHeight w:val="1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D80031" w:rsidRDefault="002078C8" w:rsidP="00357CAC">
            <w:pPr>
              <w:rPr>
                <w:b/>
              </w:rPr>
            </w:pPr>
            <w:r w:rsidRPr="00D80031">
              <w:rPr>
                <w:b/>
                <w:sz w:val="22"/>
                <w:szCs w:val="22"/>
              </w:rPr>
              <w:t>Travaux Préparatoires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F26DA3">
            <w:r w:rsidRPr="00357CAC">
              <w:rPr>
                <w:sz w:val="22"/>
                <w:szCs w:val="22"/>
              </w:rPr>
              <w:t xml:space="preserve">Catégorie </w:t>
            </w:r>
            <w:r w:rsidR="00F26DA3">
              <w:rPr>
                <w:sz w:val="22"/>
                <w:szCs w:val="22"/>
              </w:rPr>
              <w:t>bateau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D80031">
            <w:pPr>
              <w:jc w:val="center"/>
            </w:pPr>
            <w:r w:rsidRPr="00357CAC">
              <w:rPr>
                <w:sz w:val="22"/>
                <w:szCs w:val="22"/>
              </w:rPr>
              <w:t>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57CAC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AC" w:rsidRPr="0071611F" w:rsidRDefault="0071611F" w:rsidP="0071611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43F5A" w:rsidRDefault="00357CAC" w:rsidP="00343F5A">
            <w:pPr>
              <w:rPr>
                <w:b/>
              </w:rPr>
            </w:pPr>
            <w:r w:rsidRPr="00343F5A">
              <w:rPr>
                <w:b/>
                <w:sz w:val="22"/>
                <w:szCs w:val="22"/>
              </w:rPr>
              <w:t xml:space="preserve">Calcul </w:t>
            </w:r>
            <w:r w:rsidR="00343F5A">
              <w:rPr>
                <w:b/>
                <w:sz w:val="22"/>
                <w:szCs w:val="22"/>
              </w:rPr>
              <w:t>catégorie</w:t>
            </w:r>
            <w:r w:rsidRPr="00343F5A">
              <w:rPr>
                <w:b/>
                <w:sz w:val="22"/>
                <w:szCs w:val="22"/>
              </w:rPr>
              <w:t xml:space="preserve"> Grutage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AC" w:rsidRPr="00357CAC" w:rsidRDefault="00357CAC" w:rsidP="00357CAC"/>
        </w:tc>
      </w:tr>
      <w:tr w:rsidR="00337D9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D9C" w:rsidRPr="0071611F" w:rsidRDefault="00337D9C" w:rsidP="0071611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Default="00337D9C" w:rsidP="00337D9C">
            <w:r>
              <w:rPr>
                <w:sz w:val="22"/>
                <w:szCs w:val="22"/>
              </w:rPr>
              <w:t>Mise à terre et à flot (forfait)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9C" w:rsidRDefault="00337D9C" w:rsidP="00337D9C">
            <w:pPr>
              <w:jc w:val="center"/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Pr="00357CAC" w:rsidRDefault="00337D9C" w:rsidP="00357CAC">
            <w:pPr>
              <w:jc w:val="center"/>
            </w:pPr>
            <w:r w:rsidRPr="00357CAC">
              <w:rPr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9C" w:rsidRPr="00357CAC" w:rsidRDefault="00337D9C" w:rsidP="00357CAC"/>
        </w:tc>
      </w:tr>
      <w:tr w:rsidR="00337D9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D9C" w:rsidRPr="0071611F" w:rsidRDefault="00337D9C" w:rsidP="0071611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Default="00337D9C" w:rsidP="00337D9C">
            <w:proofErr w:type="spellStart"/>
            <w:r>
              <w:rPr>
                <w:sz w:val="22"/>
                <w:szCs w:val="22"/>
              </w:rPr>
              <w:t>Aller-Retour</w:t>
            </w:r>
            <w:proofErr w:type="spellEnd"/>
            <w:r>
              <w:rPr>
                <w:sz w:val="22"/>
                <w:szCs w:val="22"/>
              </w:rPr>
              <w:t xml:space="preserve"> moins de 7 jours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9C" w:rsidRDefault="00337D9C" w:rsidP="00337D9C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Pr="00357CAC" w:rsidRDefault="00337D9C" w:rsidP="00357CAC">
            <w:pPr>
              <w:jc w:val="center"/>
            </w:pPr>
            <w:r w:rsidRPr="00357CAC">
              <w:rPr>
                <w:sz w:val="22"/>
                <w:szCs w:val="22"/>
              </w:rPr>
              <w:t>AR7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9C" w:rsidRPr="00357CAC" w:rsidRDefault="00337D9C" w:rsidP="00357CAC"/>
        </w:tc>
      </w:tr>
      <w:tr w:rsidR="00337D9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D9C" w:rsidRPr="0071611F" w:rsidRDefault="00337D9C" w:rsidP="0071611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Default="00337D9C" w:rsidP="00337D9C">
            <w:proofErr w:type="spellStart"/>
            <w:r>
              <w:rPr>
                <w:sz w:val="22"/>
                <w:szCs w:val="22"/>
              </w:rPr>
              <w:t>Aller-Retour</w:t>
            </w:r>
            <w:proofErr w:type="spellEnd"/>
            <w:r>
              <w:rPr>
                <w:sz w:val="22"/>
                <w:szCs w:val="22"/>
              </w:rPr>
              <w:t xml:space="preserve"> moins de 48 heures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9C" w:rsidRDefault="00337D9C" w:rsidP="00337D9C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Pr="00357CAC" w:rsidRDefault="00337D9C" w:rsidP="00357CAC">
            <w:pPr>
              <w:jc w:val="center"/>
            </w:pPr>
            <w:r w:rsidRPr="00357CAC">
              <w:rPr>
                <w:sz w:val="22"/>
                <w:szCs w:val="22"/>
              </w:rPr>
              <w:t>AR48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9C" w:rsidRPr="00357CAC" w:rsidRDefault="00337D9C" w:rsidP="00357CAC"/>
        </w:tc>
      </w:tr>
      <w:tr w:rsidR="00337D9C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D9C" w:rsidRPr="0071611F" w:rsidRDefault="00337D9C" w:rsidP="0071611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Default="00337D9C" w:rsidP="00337D9C">
            <w:proofErr w:type="spellStart"/>
            <w:r>
              <w:rPr>
                <w:sz w:val="22"/>
                <w:szCs w:val="22"/>
              </w:rPr>
              <w:t>Aller-Retour</w:t>
            </w:r>
            <w:proofErr w:type="spellEnd"/>
            <w:r>
              <w:rPr>
                <w:sz w:val="22"/>
                <w:szCs w:val="22"/>
              </w:rPr>
              <w:t xml:space="preserve"> journée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9C" w:rsidRDefault="00337D9C" w:rsidP="00337D9C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C" w:rsidRPr="00357CAC" w:rsidRDefault="00337D9C" w:rsidP="00357CAC">
            <w:pPr>
              <w:jc w:val="center"/>
            </w:pPr>
            <w:r w:rsidRPr="00357CAC">
              <w:rPr>
                <w:sz w:val="22"/>
                <w:szCs w:val="22"/>
              </w:rPr>
              <w:t>ARJ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9C" w:rsidRPr="00357CAC" w:rsidRDefault="00337D9C" w:rsidP="00357CAC"/>
        </w:tc>
      </w:tr>
      <w:tr w:rsidR="00337D9C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D9C" w:rsidRPr="0071611F" w:rsidRDefault="00337D9C" w:rsidP="0071611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9C" w:rsidRDefault="00C856BF" w:rsidP="00337D9C">
            <w:r>
              <w:rPr>
                <w:sz w:val="22"/>
                <w:szCs w:val="22"/>
              </w:rPr>
              <w:t>C</w:t>
            </w:r>
            <w:r w:rsidR="00337D9C">
              <w:rPr>
                <w:sz w:val="22"/>
                <w:szCs w:val="22"/>
              </w:rPr>
              <w:t>atégorie Grutage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9C" w:rsidRDefault="00337D9C" w:rsidP="00337D9C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9C" w:rsidRPr="00357CAC" w:rsidRDefault="00337D9C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9C" w:rsidRPr="00357CAC" w:rsidRDefault="00337D9C" w:rsidP="00357CAC"/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43F5A" w:rsidRDefault="00256960" w:rsidP="00343F5A">
            <w:pPr>
              <w:rPr>
                <w:b/>
                <w:color w:val="000000"/>
              </w:rPr>
            </w:pPr>
            <w:r w:rsidRPr="00343F5A">
              <w:rPr>
                <w:b/>
                <w:color w:val="000000"/>
                <w:sz w:val="22"/>
                <w:szCs w:val="22"/>
              </w:rPr>
              <w:t xml:space="preserve">Calcul </w:t>
            </w:r>
            <w:r w:rsidR="00343F5A">
              <w:rPr>
                <w:b/>
                <w:color w:val="000000"/>
                <w:sz w:val="22"/>
                <w:szCs w:val="22"/>
              </w:rPr>
              <w:t>catégorie</w:t>
            </w:r>
            <w:r w:rsidRPr="00343F5A">
              <w:rPr>
                <w:b/>
                <w:color w:val="000000"/>
                <w:sz w:val="22"/>
                <w:szCs w:val="22"/>
              </w:rPr>
              <w:t xml:space="preserve"> électricité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>
            <w:pPr>
              <w:rPr>
                <w:color w:val="0070C0"/>
              </w:rPr>
            </w:pPr>
          </w:p>
        </w:tc>
      </w:tr>
      <w:tr w:rsidR="00256960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BF55CC" w:rsidP="00256960">
            <w:r w:rsidRPr="00256960">
              <w:rPr>
                <w:sz w:val="22"/>
                <w:szCs w:val="22"/>
              </w:rPr>
              <w:t xml:space="preserve">Forfait </w:t>
            </w:r>
            <w:r w:rsidR="00256960" w:rsidRPr="00256960">
              <w:rPr>
                <w:sz w:val="22"/>
                <w:szCs w:val="22"/>
              </w:rPr>
              <w:t>annuel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 w:rsidP="00256960"/>
        </w:tc>
      </w:tr>
      <w:tr w:rsidR="00256960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r w:rsidRPr="00256960">
              <w:rPr>
                <w:sz w:val="22"/>
                <w:szCs w:val="22"/>
              </w:rPr>
              <w:t>du 01/01 au 31/05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oui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 w:rsidP="00256960"/>
        </w:tc>
      </w:tr>
      <w:tr w:rsidR="00256960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r w:rsidRPr="00256960">
              <w:rPr>
                <w:sz w:val="22"/>
                <w:szCs w:val="22"/>
              </w:rPr>
              <w:t>du 01/09 au 31/12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 w:rsidP="00256960"/>
        </w:tc>
      </w:tr>
      <w:tr w:rsidR="00256960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r w:rsidRPr="00256960">
              <w:rPr>
                <w:sz w:val="22"/>
                <w:szCs w:val="22"/>
              </w:rPr>
              <w:t>Par mois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 w:rsidP="00256960"/>
        </w:tc>
      </w:tr>
      <w:tr w:rsidR="00256960" w:rsidRPr="00357CAC" w:rsidTr="00C9081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r w:rsidRPr="00256960">
              <w:rPr>
                <w:sz w:val="22"/>
                <w:szCs w:val="22"/>
              </w:rPr>
              <w:t>Par Jour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>
            <w:pPr>
              <w:rPr>
                <w:color w:val="0070C0"/>
              </w:rPr>
            </w:pP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>
            <w:r w:rsidRPr="00256960">
              <w:rPr>
                <w:sz w:val="22"/>
                <w:szCs w:val="22"/>
              </w:rPr>
              <w:t>Détermination catégorie électricité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256960" w:rsidRDefault="00256960" w:rsidP="00256960">
            <w:pPr>
              <w:jc w:val="center"/>
            </w:pPr>
            <w:r w:rsidRPr="00256960"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>
            <w:pPr>
              <w:rPr>
                <w:color w:val="0070C0"/>
              </w:rPr>
            </w:pP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357CAC"/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357CA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357CA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357CAC"/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2078C8" w:rsidRDefault="00BF55CC" w:rsidP="00357CAC">
            <w:pPr>
              <w:rPr>
                <w:b/>
              </w:rPr>
            </w:pPr>
            <w:r w:rsidRPr="002078C8">
              <w:rPr>
                <w:b/>
                <w:sz w:val="22"/>
                <w:szCs w:val="22"/>
              </w:rPr>
              <w:t>Éléments</w:t>
            </w:r>
            <w:r w:rsidR="002078C8">
              <w:rPr>
                <w:b/>
                <w:sz w:val="22"/>
                <w:szCs w:val="22"/>
              </w:rPr>
              <w:t xml:space="preserve"> de facturation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D80031" w:rsidRDefault="00256960" w:rsidP="00D80031">
            <w:pPr>
              <w:jc w:val="center"/>
              <w:rPr>
                <w:b/>
              </w:rPr>
            </w:pPr>
            <w:r w:rsidRPr="00D80031">
              <w:rPr>
                <w:b/>
                <w:sz w:val="22"/>
                <w:szCs w:val="22"/>
              </w:rPr>
              <w:t>Montant H</w:t>
            </w:r>
            <w:r w:rsidR="00423E59">
              <w:rPr>
                <w:b/>
                <w:sz w:val="22"/>
                <w:szCs w:val="22"/>
              </w:rPr>
              <w:t>.</w:t>
            </w:r>
            <w:r w:rsidRPr="00D80031">
              <w:rPr>
                <w:b/>
                <w:sz w:val="22"/>
                <w:szCs w:val="22"/>
              </w:rPr>
              <w:t>T</w:t>
            </w:r>
            <w:r w:rsidR="00423E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D80031" w:rsidRDefault="002078C8" w:rsidP="00D80031">
            <w:pPr>
              <w:jc w:val="center"/>
              <w:rPr>
                <w:b/>
              </w:rPr>
            </w:pPr>
            <w:r w:rsidRPr="00D80031">
              <w:rPr>
                <w:b/>
                <w:sz w:val="22"/>
                <w:szCs w:val="22"/>
              </w:rPr>
              <w:t>Réduction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D80031" w:rsidRDefault="00256960" w:rsidP="00D80031">
            <w:pPr>
              <w:jc w:val="center"/>
              <w:rPr>
                <w:b/>
              </w:rPr>
            </w:pPr>
            <w:r w:rsidRPr="00D80031">
              <w:rPr>
                <w:b/>
                <w:sz w:val="22"/>
                <w:szCs w:val="22"/>
              </w:rPr>
              <w:t>NET H</w:t>
            </w:r>
            <w:r w:rsidR="00423E59">
              <w:rPr>
                <w:b/>
                <w:sz w:val="22"/>
                <w:szCs w:val="22"/>
              </w:rPr>
              <w:t>.</w:t>
            </w:r>
            <w:r w:rsidRPr="00D80031">
              <w:rPr>
                <w:b/>
                <w:sz w:val="22"/>
                <w:szCs w:val="22"/>
              </w:rPr>
              <w:t>T</w:t>
            </w:r>
            <w:r w:rsidR="00423E59">
              <w:rPr>
                <w:b/>
                <w:sz w:val="22"/>
                <w:szCs w:val="22"/>
              </w:rPr>
              <w:t>.</w:t>
            </w: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357CAC" w:rsidRDefault="00BF55CC" w:rsidP="00357CAC">
            <w:r w:rsidRPr="00357CAC">
              <w:rPr>
                <w:sz w:val="22"/>
                <w:szCs w:val="22"/>
              </w:rPr>
              <w:t>Forfait</w:t>
            </w:r>
            <w:r>
              <w:rPr>
                <w:sz w:val="22"/>
                <w:szCs w:val="22"/>
              </w:rPr>
              <w:t xml:space="preserve"> année bouée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ED71BA">
            <w:pPr>
              <w:ind w:right="253"/>
              <w:jc w:val="right"/>
            </w:pPr>
            <w:r w:rsidRPr="00357CAC">
              <w:rPr>
                <w:sz w:val="22"/>
                <w:szCs w:val="22"/>
              </w:rPr>
              <w:t>810</w:t>
            </w:r>
            <w:r w:rsidR="00BD4194">
              <w:rPr>
                <w:sz w:val="22"/>
                <w:szCs w:val="22"/>
              </w:rPr>
              <w:t>,</w:t>
            </w:r>
            <w:r w:rsidRPr="00357CAC">
              <w:rPr>
                <w:sz w:val="22"/>
                <w:szCs w:val="22"/>
              </w:rPr>
              <w:t>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ED71BA">
            <w:pPr>
              <w:ind w:right="253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357CAC" w:rsidRDefault="00D10724" w:rsidP="00ED71BA">
            <w:pPr>
              <w:ind w:right="253"/>
              <w:jc w:val="right"/>
            </w:pPr>
            <w:r w:rsidRPr="00357CAC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Pr="00357CAC">
              <w:rPr>
                <w:sz w:val="22"/>
                <w:szCs w:val="22"/>
              </w:rPr>
              <w:t>00</w:t>
            </w: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357CAC" w:rsidRDefault="00256960" w:rsidP="00357CAC">
            <w:r w:rsidRPr="00357CAC">
              <w:rPr>
                <w:sz w:val="22"/>
                <w:szCs w:val="22"/>
              </w:rPr>
              <w:t>Hivernage 1/01 au 31/05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ED71BA">
            <w:pPr>
              <w:ind w:right="253"/>
              <w:jc w:val="right"/>
            </w:pPr>
            <w:r w:rsidRPr="00357CAC">
              <w:rPr>
                <w:sz w:val="22"/>
                <w:szCs w:val="22"/>
              </w:rPr>
              <w:t>730</w:t>
            </w:r>
            <w:r w:rsidR="00BD4194">
              <w:rPr>
                <w:sz w:val="22"/>
                <w:szCs w:val="22"/>
              </w:rPr>
              <w:t>,</w:t>
            </w:r>
            <w:r w:rsidRPr="00357CAC">
              <w:rPr>
                <w:sz w:val="22"/>
                <w:szCs w:val="22"/>
              </w:rPr>
              <w:t>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D10724">
            <w:pPr>
              <w:ind w:right="253"/>
              <w:jc w:val="right"/>
            </w:pPr>
            <w:r w:rsidRPr="00357CAC">
              <w:rPr>
                <w:sz w:val="22"/>
                <w:szCs w:val="22"/>
              </w:rPr>
              <w:t> </w:t>
            </w:r>
            <w:r w:rsidR="00D10724">
              <w:rPr>
                <w:sz w:val="22"/>
                <w:szCs w:val="22"/>
              </w:rPr>
              <w:t>273,75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357CAC" w:rsidRDefault="00D10724" w:rsidP="00D10724">
            <w:pPr>
              <w:ind w:right="253"/>
              <w:jc w:val="right"/>
            </w:pPr>
            <w:r>
              <w:rPr>
                <w:sz w:val="22"/>
                <w:szCs w:val="22"/>
              </w:rPr>
              <w:t>456</w:t>
            </w:r>
            <w:r w:rsidR="00BD4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95C2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Pr="00357CAC" w:rsidRDefault="00256960" w:rsidP="00357CAC">
            <w:r w:rsidRPr="00357CAC">
              <w:rPr>
                <w:sz w:val="22"/>
                <w:szCs w:val="22"/>
              </w:rPr>
              <w:t>Hivernage 1/09 au 31/12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ED71BA">
            <w:pPr>
              <w:ind w:right="253"/>
            </w:pPr>
            <w:r w:rsidRPr="00357CAC"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ED71BA">
            <w:pPr>
              <w:ind w:right="253"/>
            </w:pPr>
            <w:r w:rsidRPr="00357C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357CAC" w:rsidRDefault="00256960" w:rsidP="00ED71BA">
            <w:pPr>
              <w:ind w:right="253"/>
            </w:pPr>
            <w:r w:rsidRPr="00357CAC">
              <w:rPr>
                <w:sz w:val="22"/>
                <w:szCs w:val="22"/>
              </w:rPr>
              <w:t> </w:t>
            </w: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1611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60" w:rsidRDefault="002078C8">
            <w:r>
              <w:rPr>
                <w:sz w:val="22"/>
                <w:szCs w:val="22"/>
              </w:rPr>
              <w:t>Grutage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Pr="00D80031" w:rsidRDefault="00E022B6" w:rsidP="00D8003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80031">
              <w:rPr>
                <w:rFonts w:asciiTheme="minorHAnsi" w:hAnsiTheme="minorHAnsi"/>
                <w:b/>
                <w:i/>
              </w:rPr>
              <w:t>À déterminer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2078C8" w:rsidRDefault="00256960" w:rsidP="00ED71BA">
            <w:pPr>
              <w:ind w:right="253"/>
              <w:jc w:val="right"/>
              <w:rPr>
                <w:i/>
              </w:rPr>
            </w:pPr>
          </w:p>
        </w:tc>
      </w:tr>
      <w:tr w:rsidR="00256960" w:rsidRPr="00357CAC" w:rsidTr="002078C8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1611F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60" w:rsidRDefault="002078C8">
            <w:r>
              <w:rPr>
                <w:sz w:val="22"/>
                <w:szCs w:val="22"/>
              </w:rPr>
              <w:t>Électricité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 w:rsidP="00256960">
            <w:pPr>
              <w:ind w:right="253"/>
              <w:jc w:val="right"/>
            </w:pPr>
            <w:r>
              <w:rPr>
                <w:sz w:val="22"/>
                <w:szCs w:val="22"/>
              </w:rPr>
              <w:t>60</w:t>
            </w:r>
            <w:r w:rsidR="00BD4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256960" w:rsidRDefault="00256960" w:rsidP="00256960">
            <w:pPr>
              <w:ind w:right="253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Pr="00256960" w:rsidRDefault="00D10724" w:rsidP="00D10724">
            <w:pPr>
              <w:ind w:right="253"/>
              <w:jc w:val="right"/>
            </w:pPr>
            <w:r>
              <w:rPr>
                <w:sz w:val="22"/>
                <w:szCs w:val="22"/>
              </w:rPr>
              <w:t>60</w:t>
            </w:r>
            <w:r w:rsidR="00BD4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56960" w:rsidRPr="00256960">
              <w:rPr>
                <w:sz w:val="22"/>
                <w:szCs w:val="22"/>
              </w:rPr>
              <w:t>0</w:t>
            </w:r>
          </w:p>
        </w:tc>
      </w:tr>
      <w:tr w:rsidR="00256960" w:rsidRPr="00357CAC" w:rsidTr="002078C8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1611F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60" w:rsidRDefault="002078C8" w:rsidP="002078C8">
            <w:r w:rsidRPr="00357CAC">
              <w:rPr>
                <w:sz w:val="22"/>
                <w:szCs w:val="22"/>
              </w:rPr>
              <w:t>Forfait</w:t>
            </w:r>
            <w:r>
              <w:rPr>
                <w:sz w:val="22"/>
                <w:szCs w:val="22"/>
              </w:rPr>
              <w:t xml:space="preserve"> année ponton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1611F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60" w:rsidRDefault="00256960" w:rsidP="002078C8">
            <w:r>
              <w:rPr>
                <w:sz w:val="22"/>
                <w:szCs w:val="22"/>
              </w:rPr>
              <w:t>Journée ponton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</w:pPr>
            <w:r>
              <w:rPr>
                <w:sz w:val="22"/>
                <w:szCs w:val="22"/>
              </w:rPr>
              <w:t> </w:t>
            </w:r>
          </w:p>
        </w:tc>
      </w:tr>
      <w:tr w:rsidR="00256960" w:rsidRPr="00357CAC" w:rsidTr="00E022B6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960" w:rsidRPr="0071611F" w:rsidRDefault="00256960" w:rsidP="0071611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60" w:rsidRDefault="00256960" w:rsidP="002078C8">
            <w:r>
              <w:rPr>
                <w:sz w:val="22"/>
                <w:szCs w:val="22"/>
              </w:rPr>
              <w:t>Semaine ponton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  <w:jc w:val="right"/>
            </w:pPr>
            <w:r>
              <w:rPr>
                <w:sz w:val="22"/>
                <w:szCs w:val="22"/>
              </w:rPr>
              <w:t>276</w:t>
            </w:r>
            <w:r w:rsidR="00BD4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  <w:jc w:val="right"/>
            </w:pPr>
            <w:r>
              <w:rPr>
                <w:sz w:val="22"/>
                <w:szCs w:val="22"/>
              </w:rPr>
              <w:t>55</w:t>
            </w:r>
            <w:r w:rsidR="00BD4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60" w:rsidRDefault="00256960" w:rsidP="00ED71BA">
            <w:pPr>
              <w:ind w:right="253"/>
              <w:jc w:val="right"/>
            </w:pPr>
            <w:r>
              <w:rPr>
                <w:sz w:val="22"/>
                <w:szCs w:val="22"/>
              </w:rPr>
              <w:t>220</w:t>
            </w:r>
            <w:r w:rsidR="00BD4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2078C8" w:rsidRPr="00256960" w:rsidTr="00245CDA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C8" w:rsidRPr="0071611F" w:rsidRDefault="002078C8" w:rsidP="0071611F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C8" w:rsidRDefault="002078C8" w:rsidP="00256960">
            <w:pPr>
              <w:ind w:left="5414" w:right="253"/>
            </w:pPr>
            <w:r>
              <w:rPr>
                <w:sz w:val="22"/>
                <w:szCs w:val="22"/>
              </w:rPr>
              <w:t>TOTAL H</w:t>
            </w:r>
            <w:r w:rsidR="00423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</w:t>
            </w:r>
            <w:r w:rsidR="00423E5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8C8" w:rsidRPr="002078C8" w:rsidRDefault="002078C8">
            <w:pPr>
              <w:rPr>
                <w:i/>
              </w:rPr>
            </w:pPr>
          </w:p>
        </w:tc>
      </w:tr>
      <w:tr w:rsidR="002078C8" w:rsidRPr="00256960" w:rsidTr="00245CDA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078C8" w:rsidRPr="0071611F" w:rsidRDefault="002078C8" w:rsidP="0071611F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C8" w:rsidRDefault="002078C8" w:rsidP="00256960">
            <w:pPr>
              <w:ind w:left="5414" w:right="253"/>
            </w:pPr>
            <w:r>
              <w:rPr>
                <w:sz w:val="22"/>
                <w:szCs w:val="22"/>
              </w:rPr>
              <w:t>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8C8" w:rsidRPr="002078C8" w:rsidRDefault="002078C8">
            <w:pPr>
              <w:rPr>
                <w:i/>
              </w:rPr>
            </w:pPr>
          </w:p>
        </w:tc>
      </w:tr>
      <w:tr w:rsidR="002078C8" w:rsidRPr="00256960" w:rsidTr="00245CDA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C8" w:rsidRPr="0071611F" w:rsidRDefault="002078C8" w:rsidP="0071611F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8C8" w:rsidRDefault="002078C8" w:rsidP="00256960">
            <w:pPr>
              <w:ind w:left="5414" w:right="253"/>
            </w:pPr>
            <w:r>
              <w:rPr>
                <w:sz w:val="22"/>
                <w:szCs w:val="22"/>
              </w:rPr>
              <w:t>TOTAL T</w:t>
            </w:r>
            <w:r w:rsidR="00423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T</w:t>
            </w:r>
            <w:r w:rsidR="00423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  <w:r w:rsidR="00423E5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8C8" w:rsidRPr="002078C8" w:rsidRDefault="002078C8">
            <w:pPr>
              <w:rPr>
                <w:i/>
              </w:rPr>
            </w:pPr>
          </w:p>
        </w:tc>
      </w:tr>
    </w:tbl>
    <w:p w:rsidR="00256960" w:rsidRDefault="00256960" w:rsidP="00C35C91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p w:rsidR="00256960" w:rsidRDefault="00256960">
      <w:pPr>
        <w:spacing w:after="200" w:line="276" w:lineRule="auto"/>
        <w:rPr>
          <w:rStyle w:val="A10"/>
          <w:b/>
          <w:color w:val="auto"/>
          <w:sz w:val="22"/>
          <w:szCs w:val="24"/>
        </w:rPr>
      </w:pPr>
      <w:r>
        <w:rPr>
          <w:rStyle w:val="A10"/>
          <w:b/>
          <w:color w:val="auto"/>
          <w:sz w:val="22"/>
          <w:szCs w:val="24"/>
        </w:rPr>
        <w:br w:type="page"/>
      </w:r>
    </w:p>
    <w:p w:rsidR="0071611F" w:rsidRDefault="0071611F" w:rsidP="0071611F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  <w:r w:rsidRPr="00357CAC">
        <w:rPr>
          <w:rStyle w:val="A10"/>
          <w:b/>
          <w:color w:val="auto"/>
          <w:sz w:val="22"/>
          <w:szCs w:val="24"/>
        </w:rPr>
        <w:lastRenderedPageBreak/>
        <w:t xml:space="preserve">Feuille </w:t>
      </w:r>
      <w:r w:rsidR="007E1DAE">
        <w:rPr>
          <w:rStyle w:val="A10"/>
          <w:b/>
          <w:color w:val="auto"/>
          <w:sz w:val="22"/>
          <w:szCs w:val="24"/>
        </w:rPr>
        <w:t>C</w:t>
      </w:r>
      <w:r>
        <w:rPr>
          <w:rStyle w:val="A10"/>
          <w:b/>
          <w:color w:val="auto"/>
          <w:sz w:val="22"/>
          <w:szCs w:val="24"/>
        </w:rPr>
        <w:t>atégorie :</w:t>
      </w:r>
      <w:r w:rsidR="00DD1F46">
        <w:rPr>
          <w:rStyle w:val="A10"/>
          <w:b/>
          <w:color w:val="auto"/>
          <w:sz w:val="22"/>
          <w:szCs w:val="24"/>
        </w:rPr>
        <w:t xml:space="preserve"> permet de déterminer la catégorie </w:t>
      </w:r>
      <w:r w:rsidR="00F26DA3">
        <w:rPr>
          <w:rStyle w:val="A10"/>
          <w:b/>
          <w:color w:val="auto"/>
          <w:sz w:val="22"/>
          <w:szCs w:val="24"/>
        </w:rPr>
        <w:t xml:space="preserve">du bateau </w:t>
      </w:r>
      <w:r w:rsidR="00DD1F46">
        <w:rPr>
          <w:rStyle w:val="A10"/>
          <w:b/>
          <w:color w:val="auto"/>
          <w:sz w:val="22"/>
          <w:szCs w:val="24"/>
        </w:rPr>
        <w:t xml:space="preserve">en fonction de </w:t>
      </w:r>
      <w:r w:rsidR="00F26DA3">
        <w:rPr>
          <w:rStyle w:val="A10"/>
          <w:b/>
          <w:color w:val="auto"/>
          <w:sz w:val="22"/>
          <w:szCs w:val="24"/>
        </w:rPr>
        <w:t>sa</w:t>
      </w:r>
      <w:r w:rsidR="00DD1F46">
        <w:rPr>
          <w:rStyle w:val="A10"/>
          <w:b/>
          <w:color w:val="auto"/>
          <w:sz w:val="22"/>
          <w:szCs w:val="24"/>
        </w:rPr>
        <w:t xml:space="preserve"> longueur et de </w:t>
      </w:r>
      <w:r w:rsidR="00F26DA3">
        <w:rPr>
          <w:rStyle w:val="A10"/>
          <w:b/>
          <w:color w:val="auto"/>
          <w:sz w:val="22"/>
          <w:szCs w:val="24"/>
        </w:rPr>
        <w:t>sa</w:t>
      </w:r>
      <w:r w:rsidR="00DD1F46">
        <w:rPr>
          <w:rStyle w:val="A10"/>
          <w:b/>
          <w:color w:val="auto"/>
          <w:sz w:val="22"/>
          <w:szCs w:val="24"/>
        </w:rPr>
        <w:t xml:space="preserve"> largeur </w:t>
      </w:r>
    </w:p>
    <w:p w:rsidR="00423E59" w:rsidRDefault="00423E59" w:rsidP="0071611F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tbl>
      <w:tblPr>
        <w:tblW w:w="1008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0"/>
        <w:gridCol w:w="1008"/>
        <w:gridCol w:w="920"/>
        <w:gridCol w:w="9"/>
        <w:gridCol w:w="751"/>
        <w:gridCol w:w="9"/>
        <w:gridCol w:w="751"/>
        <w:gridCol w:w="9"/>
        <w:gridCol w:w="831"/>
        <w:gridCol w:w="9"/>
        <w:gridCol w:w="751"/>
        <w:gridCol w:w="9"/>
        <w:gridCol w:w="751"/>
        <w:gridCol w:w="9"/>
        <w:gridCol w:w="751"/>
        <w:gridCol w:w="9"/>
        <w:gridCol w:w="751"/>
        <w:gridCol w:w="9"/>
        <w:gridCol w:w="751"/>
        <w:gridCol w:w="9"/>
        <w:gridCol w:w="751"/>
        <w:gridCol w:w="9"/>
        <w:gridCol w:w="751"/>
        <w:gridCol w:w="9"/>
      </w:tblGrid>
      <w:tr w:rsidR="00EC6871" w:rsidRPr="00EC6871" w:rsidTr="00DD1F46">
        <w:trPr>
          <w:gridAfter w:val="1"/>
          <w:wAfter w:w="9" w:type="dxa"/>
          <w:trHeight w:val="2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EC6871" w:rsidRDefault="00EC6871" w:rsidP="00EC6871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871" w:rsidRPr="00EC6871" w:rsidRDefault="00EC6871" w:rsidP="00EC6871">
            <w:pPr>
              <w:jc w:val="center"/>
              <w:rPr>
                <w:bCs/>
              </w:rPr>
            </w:pPr>
            <w:r w:rsidRPr="00DD1F46">
              <w:rPr>
                <w:bCs/>
                <w:sz w:val="22"/>
                <w:szCs w:val="22"/>
              </w:rPr>
              <w:t>L</w:t>
            </w:r>
          </w:p>
        </w:tc>
      </w:tr>
      <w:tr w:rsidR="00EC6871" w:rsidRPr="00EC6871" w:rsidTr="00EC6871">
        <w:trPr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  <w:rPr>
                <w:noProof/>
                <w:color w:val="000000"/>
              </w:rPr>
            </w:pPr>
            <w:r w:rsidRPr="0071611F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71" w:rsidRPr="00EC6871" w:rsidRDefault="00EC6871" w:rsidP="00EC6871">
            <w:pPr>
              <w:jc w:val="center"/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F26DA3" w:rsidP="00EC6871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C</w:t>
            </w:r>
            <w:r w:rsidR="00EC6871" w:rsidRPr="00EC6871">
              <w:rPr>
                <w:b/>
                <w:bCs/>
                <w:sz w:val="22"/>
                <w:szCs w:val="22"/>
              </w:rPr>
              <w:t>atégorie</w:t>
            </w:r>
            <w:r>
              <w:rPr>
                <w:b/>
                <w:bCs/>
                <w:sz w:val="22"/>
                <w:szCs w:val="22"/>
              </w:rPr>
              <w:t xml:space="preserve"> bateau</w:t>
            </w:r>
          </w:p>
        </w:tc>
      </w:tr>
      <w:tr w:rsidR="00EC6871" w:rsidRPr="00EC6871" w:rsidTr="00297D04">
        <w:trPr>
          <w:trHeight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71" w:rsidRPr="00EC6871" w:rsidRDefault="00780819" w:rsidP="00EC6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longueur</w:t>
            </w:r>
            <w:r w:rsidR="00EC6871" w:rsidRPr="00EC6871">
              <w:rPr>
                <w:sz w:val="20"/>
                <w:szCs w:val="20"/>
              </w:rPr>
              <w:t xml:space="preserve"> maximale en m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0 à 6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6 à 7 m exclus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 xml:space="preserve">de 7 à </w:t>
            </w:r>
            <w:r w:rsidR="0037090C">
              <w:rPr>
                <w:color w:val="000000"/>
                <w:sz w:val="22"/>
                <w:szCs w:val="22"/>
              </w:rPr>
              <w:t xml:space="preserve"> </w:t>
            </w:r>
            <w:r w:rsidRPr="00EC6871">
              <w:rPr>
                <w:color w:val="000000"/>
                <w:sz w:val="22"/>
                <w:szCs w:val="22"/>
              </w:rPr>
              <w:t>8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8 à 9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9 à 10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10 à 11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11 à 12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12 à 13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13 à 14 m exclus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14 à  m exclus</w:t>
            </w:r>
          </w:p>
        </w:tc>
      </w:tr>
      <w:tr w:rsidR="00EC6871" w:rsidRPr="00EC6871" w:rsidTr="00297D04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780819" w:rsidP="00EC68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largeur</w:t>
            </w:r>
            <w:r w:rsidR="00EC6871" w:rsidRPr="00EC6871">
              <w:rPr>
                <w:color w:val="000000"/>
                <w:sz w:val="22"/>
                <w:szCs w:val="22"/>
              </w:rPr>
              <w:t xml:space="preserve"> maximale en m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</w:rPr>
            </w:pPr>
            <w:r w:rsidRPr="00EC6871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0 à 2</w:t>
            </w:r>
            <w:r w:rsidR="003A76CA">
              <w:rPr>
                <w:color w:val="000000"/>
                <w:sz w:val="22"/>
                <w:szCs w:val="22"/>
              </w:rPr>
              <w:t>,</w:t>
            </w:r>
            <w:r w:rsidRPr="00EC6871">
              <w:rPr>
                <w:color w:val="000000"/>
                <w:sz w:val="22"/>
                <w:szCs w:val="22"/>
              </w:rPr>
              <w:t>5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bookmarkStart w:id="1" w:name="RANGE!C4:L10"/>
            <w:r w:rsidRPr="00EC6871">
              <w:rPr>
                <w:sz w:val="22"/>
                <w:szCs w:val="22"/>
              </w:rPr>
              <w:t>A</w:t>
            </w:r>
            <w:bookmarkEnd w:id="1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B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2</w:t>
            </w:r>
            <w:r w:rsidR="003A76CA">
              <w:rPr>
                <w:color w:val="000000"/>
                <w:sz w:val="22"/>
                <w:szCs w:val="22"/>
              </w:rPr>
              <w:t>,</w:t>
            </w:r>
            <w:r w:rsidRPr="00EC6871">
              <w:rPr>
                <w:color w:val="000000"/>
                <w:sz w:val="22"/>
                <w:szCs w:val="22"/>
              </w:rPr>
              <w:t>5 à 3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2</w:t>
            </w:r>
            <w:r w:rsidR="003A76CA">
              <w:rPr>
                <w:b/>
                <w:bCs/>
                <w:sz w:val="20"/>
                <w:szCs w:val="20"/>
              </w:rPr>
              <w:t>,</w:t>
            </w:r>
            <w:r w:rsidRPr="00EC68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B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B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3 à 3</w:t>
            </w:r>
            <w:r w:rsidR="003A76CA">
              <w:rPr>
                <w:color w:val="000000"/>
                <w:sz w:val="22"/>
                <w:szCs w:val="22"/>
              </w:rPr>
              <w:t>,</w:t>
            </w:r>
            <w:r w:rsidRPr="00EC6871">
              <w:rPr>
                <w:color w:val="000000"/>
                <w:sz w:val="22"/>
                <w:szCs w:val="22"/>
              </w:rPr>
              <w:t>5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C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C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3</w:t>
            </w:r>
            <w:r w:rsidR="003A76CA">
              <w:rPr>
                <w:color w:val="000000"/>
                <w:sz w:val="22"/>
                <w:szCs w:val="22"/>
              </w:rPr>
              <w:t>,</w:t>
            </w:r>
            <w:r w:rsidRPr="00EC6871">
              <w:rPr>
                <w:color w:val="000000"/>
                <w:sz w:val="22"/>
                <w:szCs w:val="22"/>
              </w:rPr>
              <w:t>5 à 4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3</w:t>
            </w:r>
            <w:r w:rsidR="003A76CA">
              <w:rPr>
                <w:b/>
                <w:bCs/>
                <w:sz w:val="20"/>
                <w:szCs w:val="20"/>
              </w:rPr>
              <w:t>,</w:t>
            </w:r>
            <w:r w:rsidRPr="00EC68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D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4 à 4</w:t>
            </w:r>
            <w:r w:rsidR="003A76CA">
              <w:rPr>
                <w:color w:val="000000"/>
                <w:sz w:val="22"/>
                <w:szCs w:val="22"/>
              </w:rPr>
              <w:t>,</w:t>
            </w:r>
            <w:r w:rsidRPr="00EC6871">
              <w:rPr>
                <w:color w:val="000000"/>
                <w:sz w:val="22"/>
                <w:szCs w:val="22"/>
              </w:rPr>
              <w:t>5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>de 4</w:t>
            </w:r>
            <w:r w:rsidR="003A76CA">
              <w:rPr>
                <w:color w:val="000000"/>
                <w:sz w:val="22"/>
                <w:szCs w:val="22"/>
              </w:rPr>
              <w:t>,</w:t>
            </w:r>
            <w:r w:rsidRPr="00EC6871">
              <w:rPr>
                <w:color w:val="000000"/>
                <w:sz w:val="22"/>
                <w:szCs w:val="22"/>
              </w:rPr>
              <w:t>5 à 5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4</w:t>
            </w:r>
            <w:r w:rsidR="003A76CA">
              <w:rPr>
                <w:b/>
                <w:bCs/>
                <w:sz w:val="20"/>
                <w:szCs w:val="20"/>
              </w:rPr>
              <w:t>,</w:t>
            </w:r>
            <w:r w:rsidRPr="00EC68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  <w:tr w:rsidR="00EC6871" w:rsidRPr="00EC6871" w:rsidTr="00297D04">
        <w:trPr>
          <w:trHeight w:val="51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71" w:rsidRPr="0071611F" w:rsidRDefault="00EC6871" w:rsidP="00EC687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C6871" w:rsidRPr="00EC6871" w:rsidRDefault="00EC6871" w:rsidP="00EC6871">
            <w:pPr>
              <w:rPr>
                <w:color w:val="000000"/>
              </w:rPr>
            </w:pPr>
            <w:r w:rsidRPr="00EC6871">
              <w:rPr>
                <w:color w:val="000000"/>
                <w:sz w:val="22"/>
                <w:szCs w:val="22"/>
              </w:rPr>
              <w:t xml:space="preserve">de 5 à </w:t>
            </w:r>
            <w:r w:rsidR="0037090C">
              <w:rPr>
                <w:color w:val="000000"/>
                <w:sz w:val="22"/>
                <w:szCs w:val="22"/>
              </w:rPr>
              <w:t>6</w:t>
            </w:r>
            <w:r w:rsidRPr="00EC6871">
              <w:rPr>
                <w:color w:val="000000"/>
                <w:sz w:val="22"/>
                <w:szCs w:val="22"/>
              </w:rPr>
              <w:t xml:space="preserve"> m exclus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  <w:rPr>
                <w:b/>
                <w:bCs/>
                <w:sz w:val="20"/>
                <w:szCs w:val="20"/>
              </w:rPr>
            </w:pPr>
            <w:r w:rsidRPr="00EC68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C6871" w:rsidRPr="00EC6871" w:rsidRDefault="00EC6871" w:rsidP="00DD1F46">
            <w:pPr>
              <w:jc w:val="center"/>
            </w:pPr>
            <w:r w:rsidRPr="00EC6871">
              <w:rPr>
                <w:sz w:val="22"/>
                <w:szCs w:val="22"/>
              </w:rPr>
              <w:t>J</w:t>
            </w:r>
          </w:p>
        </w:tc>
      </w:tr>
    </w:tbl>
    <w:p w:rsidR="00BF3195" w:rsidRPr="00A04870" w:rsidRDefault="00BF3195" w:rsidP="00357CAC">
      <w:pPr>
        <w:spacing w:line="276" w:lineRule="auto"/>
        <w:jc w:val="both"/>
        <w:rPr>
          <w:rStyle w:val="A10"/>
          <w:color w:val="auto"/>
          <w:sz w:val="12"/>
          <w:szCs w:val="1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513"/>
        <w:gridCol w:w="2597"/>
      </w:tblGrid>
      <w:tr w:rsidR="007E1DAE" w:rsidRPr="00716B19" w:rsidTr="007E1DAE">
        <w:tc>
          <w:tcPr>
            <w:tcW w:w="7513" w:type="dxa"/>
          </w:tcPr>
          <w:p w:rsidR="007E1DAE" w:rsidRPr="00716B19" w:rsidRDefault="007E1DAE" w:rsidP="00314B13">
            <w:pPr>
              <w:spacing w:line="276" w:lineRule="auto"/>
              <w:jc w:val="center"/>
              <w:rPr>
                <w:rStyle w:val="A10"/>
                <w:b/>
                <w:color w:val="auto"/>
                <w:sz w:val="22"/>
                <w:szCs w:val="24"/>
              </w:rPr>
            </w:pPr>
            <w:r w:rsidRPr="00716B19">
              <w:rPr>
                <w:rStyle w:val="A10"/>
                <w:b/>
                <w:color w:val="auto"/>
                <w:sz w:val="22"/>
                <w:szCs w:val="24"/>
              </w:rPr>
              <w:t>Nom des zones</w:t>
            </w:r>
            <w:r>
              <w:rPr>
                <w:rStyle w:val="A10"/>
                <w:b/>
                <w:color w:val="auto"/>
                <w:sz w:val="22"/>
                <w:szCs w:val="24"/>
              </w:rPr>
              <w:t xml:space="preserve"> nommées de la feuille Catégorie</w:t>
            </w:r>
          </w:p>
        </w:tc>
        <w:tc>
          <w:tcPr>
            <w:tcW w:w="2597" w:type="dxa"/>
          </w:tcPr>
          <w:p w:rsidR="007E1DAE" w:rsidRPr="00716B19" w:rsidRDefault="007E1DAE" w:rsidP="00314B13">
            <w:pPr>
              <w:spacing w:line="276" w:lineRule="auto"/>
              <w:jc w:val="center"/>
              <w:rPr>
                <w:rStyle w:val="A10"/>
                <w:b/>
                <w:color w:val="auto"/>
                <w:sz w:val="22"/>
                <w:szCs w:val="24"/>
              </w:rPr>
            </w:pPr>
            <w:r w:rsidRPr="00716B19">
              <w:rPr>
                <w:rStyle w:val="A10"/>
                <w:b/>
                <w:color w:val="auto"/>
                <w:sz w:val="22"/>
                <w:szCs w:val="24"/>
              </w:rPr>
              <w:t>Fait référence à</w:t>
            </w:r>
          </w:p>
        </w:tc>
      </w:tr>
      <w:tr w:rsidR="007E1DAE" w:rsidRPr="00716B19" w:rsidTr="007E1DAE">
        <w:tc>
          <w:tcPr>
            <w:tcW w:w="7513" w:type="dxa"/>
          </w:tcPr>
          <w:p w:rsidR="007E1DAE" w:rsidRPr="00716B19" w:rsidRDefault="0037090C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proofErr w:type="spellStart"/>
            <w:r>
              <w:rPr>
                <w:rStyle w:val="A10"/>
                <w:color w:val="auto"/>
                <w:sz w:val="22"/>
                <w:szCs w:val="24"/>
              </w:rPr>
              <w:t>Caté</w:t>
            </w:r>
            <w:r w:rsidR="007E1DAE" w:rsidRPr="00716B19">
              <w:rPr>
                <w:rStyle w:val="A10"/>
                <w:color w:val="auto"/>
                <w:sz w:val="22"/>
                <w:szCs w:val="24"/>
              </w:rPr>
              <w:t>gorieBateau</w:t>
            </w:r>
            <w:proofErr w:type="spellEnd"/>
          </w:p>
        </w:tc>
        <w:tc>
          <w:tcPr>
            <w:tcW w:w="2597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 w:rsidRPr="00716B19">
              <w:rPr>
                <w:rStyle w:val="A10"/>
                <w:color w:val="auto"/>
                <w:sz w:val="22"/>
                <w:szCs w:val="24"/>
              </w:rPr>
              <w:t>=Catégorie!$C$4:$L$10</w:t>
            </w:r>
          </w:p>
        </w:tc>
      </w:tr>
      <w:tr w:rsidR="007E1DAE" w:rsidRPr="00716B19" w:rsidTr="007E1DAE">
        <w:tc>
          <w:tcPr>
            <w:tcW w:w="7513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 w:rsidRPr="00716B19">
              <w:rPr>
                <w:rStyle w:val="A10"/>
                <w:color w:val="auto"/>
                <w:sz w:val="22"/>
                <w:szCs w:val="24"/>
              </w:rPr>
              <w:t>Largeur</w:t>
            </w:r>
          </w:p>
        </w:tc>
        <w:tc>
          <w:tcPr>
            <w:tcW w:w="2597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>
              <w:rPr>
                <w:rStyle w:val="A10"/>
                <w:color w:val="auto"/>
                <w:sz w:val="22"/>
                <w:szCs w:val="24"/>
              </w:rPr>
              <w:t>=Caté</w:t>
            </w:r>
            <w:r w:rsidRPr="00716B19">
              <w:rPr>
                <w:rStyle w:val="A10"/>
                <w:color w:val="auto"/>
                <w:sz w:val="22"/>
                <w:szCs w:val="24"/>
              </w:rPr>
              <w:t>gorie!$B$4:$B$10</w:t>
            </w:r>
          </w:p>
        </w:tc>
      </w:tr>
      <w:tr w:rsidR="007E1DAE" w:rsidRPr="00716B19" w:rsidTr="007E1DAE">
        <w:tc>
          <w:tcPr>
            <w:tcW w:w="7513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 w:rsidRPr="00716B19">
              <w:rPr>
                <w:rStyle w:val="A10"/>
                <w:color w:val="auto"/>
                <w:sz w:val="22"/>
                <w:szCs w:val="24"/>
              </w:rPr>
              <w:t>Longueur</w:t>
            </w:r>
          </w:p>
        </w:tc>
        <w:tc>
          <w:tcPr>
            <w:tcW w:w="2597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>
              <w:rPr>
                <w:rStyle w:val="A10"/>
                <w:color w:val="auto"/>
                <w:sz w:val="22"/>
                <w:szCs w:val="24"/>
              </w:rPr>
              <w:t>=Caté</w:t>
            </w:r>
            <w:r w:rsidRPr="00716B19">
              <w:rPr>
                <w:rStyle w:val="A10"/>
                <w:color w:val="auto"/>
                <w:sz w:val="22"/>
                <w:szCs w:val="24"/>
              </w:rPr>
              <w:t>gorie!$C$3:$L$3</w:t>
            </w:r>
          </w:p>
        </w:tc>
      </w:tr>
    </w:tbl>
    <w:p w:rsidR="007E1DAE" w:rsidRDefault="007E1DAE" w:rsidP="00DD1F46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p w:rsidR="007E1DAE" w:rsidRDefault="007E1DAE" w:rsidP="00DD1F46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p w:rsidR="007E1DAE" w:rsidRDefault="007E1DAE" w:rsidP="00DD1F46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p w:rsidR="00DD1F46" w:rsidRDefault="00DD1F46" w:rsidP="00DD1F46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  <w:r w:rsidRPr="00357CAC">
        <w:rPr>
          <w:rStyle w:val="A10"/>
          <w:b/>
          <w:color w:val="auto"/>
          <w:sz w:val="22"/>
          <w:szCs w:val="24"/>
        </w:rPr>
        <w:t xml:space="preserve">Feuille </w:t>
      </w:r>
      <w:r w:rsidR="00513628" w:rsidRPr="00513628">
        <w:rPr>
          <w:rStyle w:val="A10"/>
          <w:b/>
          <w:color w:val="auto"/>
          <w:sz w:val="22"/>
          <w:szCs w:val="24"/>
        </w:rPr>
        <w:t>S</w:t>
      </w:r>
      <w:r w:rsidR="00513628">
        <w:rPr>
          <w:rStyle w:val="A10"/>
          <w:b/>
          <w:color w:val="auto"/>
          <w:sz w:val="22"/>
          <w:szCs w:val="24"/>
        </w:rPr>
        <w:t>é</w:t>
      </w:r>
      <w:r w:rsidR="00513628" w:rsidRPr="00513628">
        <w:rPr>
          <w:rStyle w:val="A10"/>
          <w:b/>
          <w:color w:val="auto"/>
          <w:sz w:val="22"/>
          <w:szCs w:val="24"/>
        </w:rPr>
        <w:t>jour</w:t>
      </w:r>
      <w:r>
        <w:rPr>
          <w:rStyle w:val="A10"/>
          <w:b/>
          <w:color w:val="auto"/>
          <w:sz w:val="22"/>
          <w:szCs w:val="24"/>
        </w:rPr>
        <w:t xml:space="preserve">: regroupe les tarifs </w:t>
      </w:r>
      <w:r w:rsidR="00A04870">
        <w:rPr>
          <w:rStyle w:val="A10"/>
          <w:b/>
          <w:color w:val="auto"/>
          <w:sz w:val="22"/>
          <w:szCs w:val="24"/>
        </w:rPr>
        <w:t xml:space="preserve">(en euros) </w:t>
      </w:r>
      <w:r>
        <w:rPr>
          <w:rStyle w:val="A10"/>
          <w:b/>
          <w:color w:val="auto"/>
          <w:sz w:val="22"/>
          <w:szCs w:val="24"/>
        </w:rPr>
        <w:t xml:space="preserve">des différents </w:t>
      </w:r>
      <w:r w:rsidR="00A04870">
        <w:rPr>
          <w:rStyle w:val="A10"/>
          <w:b/>
          <w:color w:val="auto"/>
          <w:sz w:val="22"/>
          <w:szCs w:val="24"/>
        </w:rPr>
        <w:t>types de séjour</w:t>
      </w:r>
      <w:r w:rsidR="00F26DA3">
        <w:rPr>
          <w:rStyle w:val="A10"/>
          <w:b/>
          <w:color w:val="auto"/>
          <w:sz w:val="22"/>
          <w:szCs w:val="24"/>
        </w:rPr>
        <w:t xml:space="preserve"> en fonction des catégories de bateau</w:t>
      </w: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1106"/>
        <w:gridCol w:w="825"/>
        <w:gridCol w:w="898"/>
        <w:gridCol w:w="1534"/>
        <w:gridCol w:w="1551"/>
        <w:gridCol w:w="1559"/>
        <w:gridCol w:w="1418"/>
      </w:tblGrid>
      <w:tr w:rsidR="003E1C49" w:rsidRPr="00EC6871" w:rsidTr="00C23857">
        <w:trPr>
          <w:trHeight w:val="2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1C49" w:rsidRPr="00EC6871" w:rsidRDefault="003E1C49" w:rsidP="00A04870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G</w:t>
            </w:r>
          </w:p>
        </w:tc>
      </w:tr>
      <w:tr w:rsidR="003E1C49" w:rsidRPr="00DD1F46" w:rsidTr="00C23857">
        <w:trPr>
          <w:trHeight w:val="5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  <w:rPr>
                <w:noProof/>
                <w:color w:val="000000"/>
              </w:rPr>
            </w:pPr>
            <w:r w:rsidRPr="0071611F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3E1C49" w:rsidP="00DD1F46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Catégorie</w:t>
            </w:r>
            <w:r w:rsidR="00F26DA3">
              <w:rPr>
                <w:color w:val="000000"/>
                <w:sz w:val="22"/>
                <w:szCs w:val="22"/>
              </w:rPr>
              <w:t xml:space="preserve"> bateau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3E1C49" w:rsidP="00DD1F46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Journée ponton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3E1C49" w:rsidP="00DD1F46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Semaine ponton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3E1C49" w:rsidP="00DD1F46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 xml:space="preserve">Hivernage </w:t>
            </w:r>
            <w:r w:rsidR="0037090C">
              <w:rPr>
                <w:color w:val="000000"/>
                <w:sz w:val="22"/>
                <w:szCs w:val="22"/>
              </w:rPr>
              <w:t xml:space="preserve"> </w:t>
            </w:r>
            <w:r w:rsidRPr="00DD1F46">
              <w:rPr>
                <w:color w:val="000000"/>
                <w:sz w:val="22"/>
                <w:szCs w:val="22"/>
              </w:rPr>
              <w:t>1/01 au 31/05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3E1C49" w:rsidP="00DD1F46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Hivernage</w:t>
            </w:r>
            <w:r w:rsidR="0037090C">
              <w:rPr>
                <w:color w:val="000000"/>
                <w:sz w:val="22"/>
                <w:szCs w:val="22"/>
              </w:rPr>
              <w:t xml:space="preserve"> </w:t>
            </w:r>
            <w:r w:rsidRPr="00DD1F46">
              <w:rPr>
                <w:color w:val="000000"/>
                <w:sz w:val="22"/>
                <w:szCs w:val="22"/>
              </w:rPr>
              <w:t xml:space="preserve"> 1/09 au 31/12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C23857" w:rsidP="00DD1F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3E1C49" w:rsidRPr="00DD1F46">
              <w:rPr>
                <w:color w:val="000000"/>
                <w:sz w:val="22"/>
                <w:szCs w:val="22"/>
              </w:rPr>
              <w:t>orfait année ponton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9" w:rsidRPr="00DD1F46" w:rsidRDefault="00C23857" w:rsidP="00DD1F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3E1C49" w:rsidRPr="00DD1F46">
              <w:rPr>
                <w:color w:val="000000"/>
                <w:sz w:val="22"/>
                <w:szCs w:val="22"/>
              </w:rPr>
              <w:t>orfait année bouée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bookmarkStart w:id="2" w:name="RANGE!A2:G11"/>
            <w:r w:rsidRPr="00DD1F46">
              <w:rPr>
                <w:sz w:val="22"/>
                <w:szCs w:val="22"/>
              </w:rPr>
              <w:t>A</w:t>
            </w:r>
            <w:bookmarkEnd w:id="2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710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810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910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1010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1160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1C49" w:rsidRPr="0071611F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3E1C49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C49" w:rsidRPr="00DD1F46" w:rsidRDefault="003E1C49" w:rsidP="00A0487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center"/>
            </w:pPr>
            <w:r w:rsidRPr="00DD1F46">
              <w:rPr>
                <w:sz w:val="22"/>
                <w:szCs w:val="22"/>
              </w:rPr>
              <w:t>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49" w:rsidRPr="00DD1F46" w:rsidRDefault="003E1C49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1460</w:t>
            </w:r>
          </w:p>
        </w:tc>
      </w:tr>
      <w:tr w:rsidR="00DD1F46" w:rsidRPr="00DD1F46" w:rsidTr="003B772E">
        <w:trPr>
          <w:trHeight w:val="27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F46" w:rsidRPr="00DD1F46" w:rsidRDefault="003E1C49" w:rsidP="00DD1F4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center"/>
            </w:pPr>
            <w:r w:rsidRPr="00DD1F46">
              <w:rPr>
                <w:sz w:val="22"/>
                <w:szCs w:val="22"/>
              </w:rPr>
              <w:t>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46" w:rsidRPr="00DD1F46" w:rsidRDefault="00DD1F46" w:rsidP="00DD1F46">
            <w:pPr>
              <w:jc w:val="right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1610</w:t>
            </w:r>
          </w:p>
        </w:tc>
      </w:tr>
    </w:tbl>
    <w:p w:rsidR="00A04870" w:rsidRPr="00A04870" w:rsidRDefault="00A04870" w:rsidP="00A04870">
      <w:pPr>
        <w:spacing w:line="276" w:lineRule="auto"/>
        <w:jc w:val="both"/>
        <w:rPr>
          <w:rStyle w:val="A10"/>
          <w:color w:val="auto"/>
          <w:sz w:val="12"/>
          <w:szCs w:val="1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6804"/>
        <w:gridCol w:w="2597"/>
      </w:tblGrid>
      <w:tr w:rsidR="007E1DAE" w:rsidRPr="00716B19" w:rsidTr="007E1DAE">
        <w:tc>
          <w:tcPr>
            <w:tcW w:w="6804" w:type="dxa"/>
          </w:tcPr>
          <w:p w:rsidR="007E1DAE" w:rsidRPr="00716B19" w:rsidRDefault="007E1DAE" w:rsidP="00314B13">
            <w:pPr>
              <w:spacing w:line="276" w:lineRule="auto"/>
              <w:jc w:val="center"/>
              <w:rPr>
                <w:rStyle w:val="A10"/>
                <w:b/>
                <w:color w:val="auto"/>
                <w:sz w:val="22"/>
                <w:szCs w:val="24"/>
              </w:rPr>
            </w:pPr>
            <w:r w:rsidRPr="00716B19">
              <w:rPr>
                <w:rStyle w:val="A10"/>
                <w:b/>
                <w:color w:val="auto"/>
                <w:sz w:val="22"/>
                <w:szCs w:val="24"/>
              </w:rPr>
              <w:t>Nom des zones</w:t>
            </w:r>
            <w:r>
              <w:rPr>
                <w:rStyle w:val="A10"/>
                <w:b/>
                <w:color w:val="auto"/>
                <w:sz w:val="22"/>
                <w:szCs w:val="24"/>
              </w:rPr>
              <w:t xml:space="preserve"> nommées de la feuille Séjour</w:t>
            </w:r>
          </w:p>
        </w:tc>
        <w:tc>
          <w:tcPr>
            <w:tcW w:w="2597" w:type="dxa"/>
          </w:tcPr>
          <w:p w:rsidR="007E1DAE" w:rsidRPr="00716B19" w:rsidRDefault="007E1DAE" w:rsidP="00314B13">
            <w:pPr>
              <w:spacing w:line="276" w:lineRule="auto"/>
              <w:jc w:val="center"/>
              <w:rPr>
                <w:rStyle w:val="A10"/>
                <w:b/>
                <w:color w:val="auto"/>
                <w:sz w:val="22"/>
                <w:szCs w:val="24"/>
              </w:rPr>
            </w:pPr>
            <w:r w:rsidRPr="00716B19">
              <w:rPr>
                <w:rStyle w:val="A10"/>
                <w:b/>
                <w:color w:val="auto"/>
                <w:sz w:val="22"/>
                <w:szCs w:val="24"/>
              </w:rPr>
              <w:t>Fait référence à</w:t>
            </w:r>
          </w:p>
        </w:tc>
      </w:tr>
      <w:tr w:rsidR="007E1DAE" w:rsidRPr="00716B19" w:rsidTr="007E1DAE">
        <w:tc>
          <w:tcPr>
            <w:tcW w:w="6804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proofErr w:type="spellStart"/>
            <w:r w:rsidRPr="00716B19">
              <w:rPr>
                <w:rStyle w:val="A10"/>
                <w:color w:val="auto"/>
                <w:sz w:val="22"/>
                <w:szCs w:val="24"/>
              </w:rPr>
              <w:t>TarifSéjour</w:t>
            </w:r>
            <w:proofErr w:type="spellEnd"/>
            <w:r w:rsidRPr="00716B19">
              <w:rPr>
                <w:rStyle w:val="A10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7E1DAE" w:rsidRPr="00716B19" w:rsidRDefault="007E1DAE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>
              <w:rPr>
                <w:rStyle w:val="A10"/>
                <w:color w:val="auto"/>
                <w:sz w:val="22"/>
                <w:szCs w:val="24"/>
              </w:rPr>
              <w:t>=Sé</w:t>
            </w:r>
            <w:r w:rsidRPr="00716B19">
              <w:rPr>
                <w:rStyle w:val="A10"/>
                <w:color w:val="auto"/>
                <w:sz w:val="22"/>
                <w:szCs w:val="24"/>
              </w:rPr>
              <w:t>jour!$A$2:$G$11</w:t>
            </w:r>
          </w:p>
        </w:tc>
      </w:tr>
    </w:tbl>
    <w:p w:rsidR="007E1DAE" w:rsidRDefault="007E1DAE" w:rsidP="00986D77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p w:rsidR="00297D04" w:rsidRDefault="00297D04">
      <w:pPr>
        <w:spacing w:after="200" w:line="276" w:lineRule="auto"/>
        <w:rPr>
          <w:rStyle w:val="A10"/>
          <w:b/>
          <w:color w:val="auto"/>
          <w:sz w:val="22"/>
          <w:szCs w:val="24"/>
        </w:rPr>
      </w:pPr>
      <w:r>
        <w:rPr>
          <w:rStyle w:val="A10"/>
          <w:b/>
          <w:color w:val="auto"/>
          <w:sz w:val="22"/>
          <w:szCs w:val="24"/>
        </w:rPr>
        <w:br w:type="page"/>
      </w:r>
    </w:p>
    <w:p w:rsidR="007E1DAE" w:rsidRDefault="007E1DAE" w:rsidP="00986D77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p w:rsidR="00986D77" w:rsidRDefault="00986D77" w:rsidP="00986D77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  <w:r w:rsidRPr="00357CAC">
        <w:rPr>
          <w:rStyle w:val="A10"/>
          <w:b/>
          <w:color w:val="auto"/>
          <w:sz w:val="22"/>
          <w:szCs w:val="24"/>
        </w:rPr>
        <w:t xml:space="preserve">Feuille </w:t>
      </w:r>
      <w:r w:rsidR="00C23857">
        <w:rPr>
          <w:rStyle w:val="A10"/>
          <w:b/>
          <w:color w:val="auto"/>
          <w:sz w:val="22"/>
          <w:szCs w:val="24"/>
        </w:rPr>
        <w:t>G</w:t>
      </w:r>
      <w:r>
        <w:rPr>
          <w:rStyle w:val="A10"/>
          <w:b/>
          <w:color w:val="auto"/>
          <w:sz w:val="22"/>
          <w:szCs w:val="24"/>
        </w:rPr>
        <w:t>rutage : regroupe les tarifs (en euros) liés à l’utilisation d’une grue pour la mise à sec</w:t>
      </w:r>
    </w:p>
    <w:p w:rsidR="0037090C" w:rsidRDefault="0037090C" w:rsidP="00986D77">
      <w:pPr>
        <w:spacing w:line="276" w:lineRule="auto"/>
        <w:jc w:val="both"/>
        <w:rPr>
          <w:rStyle w:val="A10"/>
          <w:b/>
          <w:color w:val="auto"/>
          <w:sz w:val="22"/>
          <w:szCs w:val="24"/>
        </w:rPr>
      </w:pPr>
    </w:p>
    <w:tbl>
      <w:tblPr>
        <w:tblW w:w="929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0"/>
        <w:gridCol w:w="1778"/>
        <w:gridCol w:w="62"/>
        <w:gridCol w:w="470"/>
        <w:gridCol w:w="1240"/>
        <w:gridCol w:w="1701"/>
        <w:gridCol w:w="2126"/>
        <w:gridCol w:w="1559"/>
      </w:tblGrid>
      <w:tr w:rsidR="00986D77" w:rsidRPr="00986D77" w:rsidTr="00337D9C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6D77" w:rsidRPr="00DD1F46" w:rsidRDefault="00986D77" w:rsidP="00795C2A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6D77" w:rsidRPr="00EC6871" w:rsidRDefault="00986D77" w:rsidP="00795C2A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6D77" w:rsidRPr="00EC6871" w:rsidRDefault="00986D77" w:rsidP="00795C2A">
            <w:pPr>
              <w:jc w:val="center"/>
              <w:rPr>
                <w:color w:val="000000"/>
              </w:rPr>
            </w:pPr>
            <w:r w:rsidRPr="00DD1F46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6D77" w:rsidRPr="00EC6871" w:rsidRDefault="00986D77" w:rsidP="00795C2A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6D77" w:rsidRPr="00EC6871" w:rsidRDefault="00986D77" w:rsidP="00795C2A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6D77" w:rsidRPr="00EC6871" w:rsidRDefault="00986D77" w:rsidP="00795C2A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6D77" w:rsidRPr="00EC6871" w:rsidRDefault="00986D77" w:rsidP="00795C2A">
            <w:pPr>
              <w:jc w:val="center"/>
              <w:rPr>
                <w:color w:val="000000"/>
              </w:rPr>
            </w:pPr>
            <w:r w:rsidRPr="003E1C49">
              <w:rPr>
                <w:color w:val="000000"/>
                <w:sz w:val="22"/>
                <w:szCs w:val="22"/>
              </w:rPr>
              <w:t>F</w:t>
            </w:r>
          </w:p>
        </w:tc>
      </w:tr>
      <w:tr w:rsidR="00986D77" w:rsidRPr="00986D77" w:rsidTr="00337D9C">
        <w:trPr>
          <w:trHeight w:val="2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6D77" w:rsidRPr="0071611F" w:rsidRDefault="00986D77" w:rsidP="00795C2A">
            <w:pPr>
              <w:jc w:val="center"/>
              <w:rPr>
                <w:noProof/>
                <w:color w:val="000000"/>
              </w:rPr>
            </w:pPr>
            <w:r w:rsidRPr="0071611F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77" w:rsidRPr="00986D77" w:rsidRDefault="00986D77" w:rsidP="00986D77">
            <w:pPr>
              <w:jc w:val="center"/>
              <w:rPr>
                <w:b/>
                <w:color w:val="000000"/>
              </w:rPr>
            </w:pPr>
            <w:r w:rsidRPr="00986D77">
              <w:rPr>
                <w:b/>
                <w:color w:val="000000"/>
                <w:sz w:val="22"/>
                <w:szCs w:val="22"/>
              </w:rPr>
              <w:t>Grue</w:t>
            </w:r>
          </w:p>
        </w:tc>
      </w:tr>
      <w:tr w:rsidR="00A13A0E" w:rsidRPr="00986D77" w:rsidTr="00A13A0E">
        <w:trPr>
          <w:trHeight w:val="5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3A0E" w:rsidRPr="0071611F" w:rsidRDefault="00A13A0E" w:rsidP="00795C2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A13A0E">
            <w:pPr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Tonnes bateau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0E" w:rsidRPr="00986D77" w:rsidRDefault="00A13A0E" w:rsidP="00A13A0E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Mise à terre ou à flot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  <w:rPr>
                <w:color w:val="000000"/>
              </w:rPr>
            </w:pPr>
            <w:proofErr w:type="spellStart"/>
            <w:r w:rsidRPr="00986D77">
              <w:rPr>
                <w:color w:val="000000"/>
                <w:sz w:val="22"/>
                <w:szCs w:val="22"/>
              </w:rPr>
              <w:t>Aller-Retour</w:t>
            </w:r>
            <w:proofErr w:type="spellEnd"/>
            <w:r w:rsidRPr="00986D77">
              <w:rPr>
                <w:color w:val="000000"/>
                <w:sz w:val="22"/>
                <w:szCs w:val="22"/>
              </w:rPr>
              <w:t xml:space="preserve"> moins de 7 jours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  <w:rPr>
                <w:color w:val="000000"/>
              </w:rPr>
            </w:pPr>
            <w:proofErr w:type="spellStart"/>
            <w:r w:rsidRPr="00986D77">
              <w:rPr>
                <w:color w:val="000000"/>
                <w:sz w:val="22"/>
                <w:szCs w:val="22"/>
              </w:rPr>
              <w:t>Aller-Retour</w:t>
            </w:r>
            <w:proofErr w:type="spellEnd"/>
            <w:r w:rsidRPr="00986D77">
              <w:rPr>
                <w:color w:val="000000"/>
                <w:sz w:val="22"/>
                <w:szCs w:val="22"/>
              </w:rPr>
              <w:t xml:space="preserve"> moins de 48 heures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  <w:rPr>
                <w:color w:val="000000"/>
              </w:rPr>
            </w:pPr>
            <w:proofErr w:type="spellStart"/>
            <w:r w:rsidRPr="00986D77">
              <w:rPr>
                <w:color w:val="000000"/>
                <w:sz w:val="22"/>
                <w:szCs w:val="22"/>
              </w:rPr>
              <w:t>Aller-Retour</w:t>
            </w:r>
            <w:proofErr w:type="spellEnd"/>
            <w:r w:rsidRPr="00986D77">
              <w:rPr>
                <w:color w:val="000000"/>
                <w:sz w:val="22"/>
                <w:szCs w:val="22"/>
              </w:rPr>
              <w:t xml:space="preserve"> journée</w:t>
            </w:r>
          </w:p>
        </w:tc>
      </w:tr>
      <w:tr w:rsidR="00A13A0E" w:rsidRPr="00986D77" w:rsidTr="00A13A0E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3A0E" w:rsidRPr="0071611F" w:rsidRDefault="00A13A0E" w:rsidP="00795C2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0E" w:rsidRPr="00986D77" w:rsidRDefault="00A13A0E" w:rsidP="00986D77">
            <w:pPr>
              <w:rPr>
                <w:color w:val="000000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0E" w:rsidRPr="00986D77" w:rsidRDefault="00A13A0E" w:rsidP="00986D77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</w:pPr>
            <w:r w:rsidRPr="00986D77">
              <w:rPr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</w:pPr>
            <w:r w:rsidRPr="00986D77">
              <w:rPr>
                <w:sz w:val="22"/>
                <w:szCs w:val="22"/>
              </w:rPr>
              <w:t>AR7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</w:pPr>
            <w:r w:rsidRPr="00986D77">
              <w:rPr>
                <w:sz w:val="22"/>
                <w:szCs w:val="22"/>
              </w:rPr>
              <w:t>AR48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0E" w:rsidRPr="00986D77" w:rsidRDefault="00A13A0E" w:rsidP="00986D77">
            <w:pPr>
              <w:jc w:val="center"/>
            </w:pPr>
            <w:r w:rsidRPr="00986D77">
              <w:rPr>
                <w:sz w:val="22"/>
                <w:szCs w:val="22"/>
              </w:rPr>
              <w:t>ARJ</w:t>
            </w:r>
          </w:p>
        </w:tc>
      </w:tr>
      <w:tr w:rsidR="00986D77" w:rsidRPr="00986D77" w:rsidTr="003B772E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6D77" w:rsidRPr="0071611F" w:rsidRDefault="00986D77" w:rsidP="00795C2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77" w:rsidRPr="00986D77" w:rsidRDefault="00986D77" w:rsidP="00337D9C">
            <w:pPr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jusqu'à 2 tonnes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37D9C">
            <w:pPr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bookmarkStart w:id="3" w:name="RANGE!C4:F8"/>
            <w:r w:rsidRPr="00986D77">
              <w:rPr>
                <w:color w:val="000000"/>
                <w:sz w:val="22"/>
                <w:szCs w:val="22"/>
              </w:rPr>
              <w:t>60</w:t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986D77" w:rsidRPr="00986D77" w:rsidTr="003B772E">
        <w:trPr>
          <w:trHeight w:val="5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6D77" w:rsidRPr="0071611F" w:rsidRDefault="00986D77" w:rsidP="00795C2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77" w:rsidRPr="00986D77" w:rsidRDefault="00986D77" w:rsidP="00337D9C">
            <w:pPr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de 2 à 5 tonnes exclues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37D9C">
            <w:pPr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86D77" w:rsidRPr="00986D77" w:rsidTr="003B772E">
        <w:trPr>
          <w:trHeight w:val="5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6D77" w:rsidRPr="0071611F" w:rsidRDefault="00986D77" w:rsidP="00795C2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77" w:rsidRPr="00986D77" w:rsidRDefault="00986D77" w:rsidP="00337D9C">
            <w:pPr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de 5 à 12 tonnes exclues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37D9C">
            <w:pPr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986D77" w:rsidRPr="00986D77" w:rsidTr="003B772E">
        <w:trPr>
          <w:trHeight w:val="5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6D77" w:rsidRPr="0071611F" w:rsidRDefault="00986D77" w:rsidP="00795C2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77" w:rsidRPr="00986D77" w:rsidRDefault="00986D77" w:rsidP="00337D9C">
            <w:pPr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de 12 à 20 tonnes exclues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37D9C">
            <w:pPr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430</w:t>
            </w:r>
          </w:p>
        </w:tc>
      </w:tr>
      <w:tr w:rsidR="00986D77" w:rsidRPr="00986D77" w:rsidTr="003B772E">
        <w:trPr>
          <w:trHeight w:val="27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6D77" w:rsidRPr="0071611F" w:rsidRDefault="00986D77" w:rsidP="00795C2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77" w:rsidRPr="00986D77" w:rsidRDefault="00986D77" w:rsidP="00337D9C">
            <w:pPr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plus de 20 tonnes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37D9C">
            <w:pPr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77" w:rsidRPr="00986D77" w:rsidRDefault="00986D77" w:rsidP="0037090C">
            <w:pPr>
              <w:ind w:right="280"/>
              <w:jc w:val="center"/>
              <w:rPr>
                <w:color w:val="000000"/>
              </w:rPr>
            </w:pPr>
            <w:r w:rsidRPr="00986D77">
              <w:rPr>
                <w:color w:val="000000"/>
                <w:sz w:val="22"/>
                <w:szCs w:val="22"/>
              </w:rPr>
              <w:t>560</w:t>
            </w:r>
          </w:p>
        </w:tc>
      </w:tr>
    </w:tbl>
    <w:p w:rsidR="00F67BAB" w:rsidRPr="007A75F2" w:rsidRDefault="00F67BAB" w:rsidP="00C35C91">
      <w:pPr>
        <w:spacing w:line="276" w:lineRule="auto"/>
        <w:rPr>
          <w:rStyle w:val="A10"/>
          <w:b/>
          <w:color w:val="auto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6663"/>
        <w:gridCol w:w="2597"/>
      </w:tblGrid>
      <w:tr w:rsidR="00C9081F" w:rsidRPr="00716B19" w:rsidTr="00C9081F">
        <w:tc>
          <w:tcPr>
            <w:tcW w:w="6663" w:type="dxa"/>
          </w:tcPr>
          <w:p w:rsidR="00C9081F" w:rsidRPr="00716B19" w:rsidRDefault="00C9081F" w:rsidP="00314B13">
            <w:pPr>
              <w:spacing w:line="276" w:lineRule="auto"/>
              <w:jc w:val="center"/>
              <w:rPr>
                <w:rStyle w:val="A10"/>
                <w:b/>
                <w:color w:val="auto"/>
                <w:sz w:val="22"/>
                <w:szCs w:val="24"/>
              </w:rPr>
            </w:pPr>
            <w:r w:rsidRPr="00716B19">
              <w:rPr>
                <w:rStyle w:val="A10"/>
                <w:b/>
                <w:color w:val="auto"/>
                <w:sz w:val="22"/>
                <w:szCs w:val="24"/>
              </w:rPr>
              <w:t>Nom des zones</w:t>
            </w:r>
            <w:r>
              <w:rPr>
                <w:rStyle w:val="A10"/>
                <w:b/>
                <w:color w:val="auto"/>
                <w:sz w:val="22"/>
                <w:szCs w:val="24"/>
              </w:rPr>
              <w:t xml:space="preserve"> nommées de la feuille Grutage</w:t>
            </w:r>
          </w:p>
        </w:tc>
        <w:tc>
          <w:tcPr>
            <w:tcW w:w="2597" w:type="dxa"/>
          </w:tcPr>
          <w:p w:rsidR="00C9081F" w:rsidRPr="00716B19" w:rsidRDefault="00C9081F" w:rsidP="00314B13">
            <w:pPr>
              <w:spacing w:line="276" w:lineRule="auto"/>
              <w:jc w:val="center"/>
              <w:rPr>
                <w:rStyle w:val="A10"/>
                <w:b/>
                <w:color w:val="auto"/>
                <w:sz w:val="22"/>
                <w:szCs w:val="24"/>
              </w:rPr>
            </w:pPr>
            <w:r w:rsidRPr="00716B19">
              <w:rPr>
                <w:rStyle w:val="A10"/>
                <w:b/>
                <w:color w:val="auto"/>
                <w:sz w:val="22"/>
                <w:szCs w:val="24"/>
              </w:rPr>
              <w:t>Fait référence à</w:t>
            </w:r>
          </w:p>
        </w:tc>
      </w:tr>
      <w:tr w:rsidR="00C9081F" w:rsidRPr="00716B19" w:rsidTr="00C9081F">
        <w:tc>
          <w:tcPr>
            <w:tcW w:w="6663" w:type="dxa"/>
          </w:tcPr>
          <w:p w:rsidR="00C9081F" w:rsidRPr="00716B19" w:rsidRDefault="00C9081F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proofErr w:type="spellStart"/>
            <w:r>
              <w:rPr>
                <w:rStyle w:val="A10"/>
                <w:color w:val="auto"/>
                <w:sz w:val="22"/>
                <w:szCs w:val="24"/>
              </w:rPr>
              <w:t>TrancheTonne</w:t>
            </w:r>
            <w:proofErr w:type="spellEnd"/>
          </w:p>
        </w:tc>
        <w:tc>
          <w:tcPr>
            <w:tcW w:w="2597" w:type="dxa"/>
          </w:tcPr>
          <w:p w:rsidR="00C9081F" w:rsidRDefault="00C9081F" w:rsidP="00C9081F">
            <w:r w:rsidRPr="00984D50">
              <w:rPr>
                <w:rStyle w:val="A10"/>
                <w:color w:val="auto"/>
                <w:sz w:val="22"/>
                <w:szCs w:val="24"/>
              </w:rPr>
              <w:t>=Grutage!$</w:t>
            </w:r>
            <w:r>
              <w:rPr>
                <w:rStyle w:val="A10"/>
                <w:color w:val="auto"/>
                <w:sz w:val="22"/>
                <w:szCs w:val="24"/>
              </w:rPr>
              <w:t>B</w:t>
            </w:r>
            <w:r w:rsidRPr="00984D50">
              <w:rPr>
                <w:rStyle w:val="A10"/>
                <w:color w:val="auto"/>
                <w:sz w:val="22"/>
                <w:szCs w:val="24"/>
              </w:rPr>
              <w:t>$4:$</w:t>
            </w:r>
            <w:r>
              <w:rPr>
                <w:rStyle w:val="A10"/>
                <w:color w:val="auto"/>
                <w:sz w:val="22"/>
                <w:szCs w:val="24"/>
              </w:rPr>
              <w:t>B</w:t>
            </w:r>
            <w:r w:rsidRPr="00984D50">
              <w:rPr>
                <w:rStyle w:val="A10"/>
                <w:color w:val="auto"/>
                <w:sz w:val="22"/>
                <w:szCs w:val="24"/>
              </w:rPr>
              <w:t>$8</w:t>
            </w:r>
          </w:p>
        </w:tc>
      </w:tr>
      <w:tr w:rsidR="00C9081F" w:rsidRPr="00716B19" w:rsidTr="00C9081F">
        <w:tc>
          <w:tcPr>
            <w:tcW w:w="6663" w:type="dxa"/>
          </w:tcPr>
          <w:p w:rsidR="00C9081F" w:rsidRPr="00716B19" w:rsidRDefault="00C9081F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proofErr w:type="spellStart"/>
            <w:r>
              <w:rPr>
                <w:rStyle w:val="A10"/>
                <w:color w:val="auto"/>
                <w:sz w:val="22"/>
                <w:szCs w:val="24"/>
              </w:rPr>
              <w:t>CatégorieGrutage</w:t>
            </w:r>
            <w:proofErr w:type="spellEnd"/>
          </w:p>
        </w:tc>
        <w:tc>
          <w:tcPr>
            <w:tcW w:w="2597" w:type="dxa"/>
          </w:tcPr>
          <w:p w:rsidR="00C9081F" w:rsidRDefault="00C9081F" w:rsidP="00C9081F">
            <w:r w:rsidRPr="00984D50">
              <w:rPr>
                <w:rStyle w:val="A10"/>
                <w:color w:val="auto"/>
                <w:sz w:val="22"/>
                <w:szCs w:val="24"/>
              </w:rPr>
              <w:t>=Grutage!$C$</w:t>
            </w:r>
            <w:r>
              <w:rPr>
                <w:rStyle w:val="A10"/>
                <w:color w:val="auto"/>
                <w:sz w:val="22"/>
                <w:szCs w:val="24"/>
              </w:rPr>
              <w:t>3</w:t>
            </w:r>
            <w:r w:rsidRPr="00984D50">
              <w:rPr>
                <w:rStyle w:val="A10"/>
                <w:color w:val="auto"/>
                <w:sz w:val="22"/>
                <w:szCs w:val="24"/>
              </w:rPr>
              <w:t>:$F$</w:t>
            </w:r>
            <w:r>
              <w:rPr>
                <w:rStyle w:val="A10"/>
                <w:color w:val="auto"/>
                <w:sz w:val="22"/>
                <w:szCs w:val="24"/>
              </w:rPr>
              <w:t>3</w:t>
            </w:r>
          </w:p>
        </w:tc>
      </w:tr>
      <w:tr w:rsidR="00C9081F" w:rsidRPr="00716B19" w:rsidTr="00C9081F">
        <w:tc>
          <w:tcPr>
            <w:tcW w:w="6663" w:type="dxa"/>
          </w:tcPr>
          <w:p w:rsidR="00C9081F" w:rsidRPr="00716B19" w:rsidRDefault="00C9081F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proofErr w:type="spellStart"/>
            <w:r w:rsidRPr="00716B19">
              <w:rPr>
                <w:rStyle w:val="A10"/>
                <w:color w:val="auto"/>
                <w:sz w:val="22"/>
                <w:szCs w:val="24"/>
              </w:rPr>
              <w:t>TarifGrutage</w:t>
            </w:r>
            <w:proofErr w:type="spellEnd"/>
          </w:p>
        </w:tc>
        <w:tc>
          <w:tcPr>
            <w:tcW w:w="2597" w:type="dxa"/>
          </w:tcPr>
          <w:p w:rsidR="00C9081F" w:rsidRPr="00716B19" w:rsidRDefault="00C9081F" w:rsidP="00314B13">
            <w:pPr>
              <w:spacing w:line="276" w:lineRule="auto"/>
              <w:rPr>
                <w:rStyle w:val="A10"/>
                <w:color w:val="auto"/>
                <w:sz w:val="22"/>
                <w:szCs w:val="24"/>
              </w:rPr>
            </w:pPr>
            <w:r w:rsidRPr="00716B19">
              <w:rPr>
                <w:rStyle w:val="A10"/>
                <w:color w:val="auto"/>
                <w:sz w:val="22"/>
                <w:szCs w:val="24"/>
              </w:rPr>
              <w:t>=Grutage!$C$4:$F$8</w:t>
            </w:r>
          </w:p>
        </w:tc>
      </w:tr>
    </w:tbl>
    <w:p w:rsidR="00390355" w:rsidRDefault="00390355" w:rsidP="00390355">
      <w:pPr>
        <w:spacing w:before="240" w:after="120"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t xml:space="preserve">Annexe </w:t>
      </w:r>
      <w:r>
        <w:rPr>
          <w:rStyle w:val="A10"/>
          <w:b/>
          <w:color w:val="auto"/>
          <w:sz w:val="24"/>
          <w:szCs w:val="24"/>
        </w:rPr>
        <w:t>7</w:t>
      </w:r>
    </w:p>
    <w:p w:rsidR="00390355" w:rsidRDefault="00390355" w:rsidP="00297D04">
      <w:pPr>
        <w:spacing w:after="120" w:line="276" w:lineRule="auto"/>
        <w:jc w:val="center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t>Informations sur</w:t>
      </w:r>
      <w:r w:rsidR="00AB5805">
        <w:rPr>
          <w:rStyle w:val="A10"/>
          <w:b/>
          <w:color w:val="auto"/>
          <w:sz w:val="24"/>
          <w:szCs w:val="24"/>
        </w:rPr>
        <w:t xml:space="preserve"> le processus de</w:t>
      </w:r>
      <w:r>
        <w:rPr>
          <w:rStyle w:val="A10"/>
          <w:b/>
          <w:color w:val="auto"/>
          <w:sz w:val="24"/>
          <w:szCs w:val="24"/>
        </w:rPr>
        <w:t xml:space="preserve"> gestion des listes d’attente</w:t>
      </w:r>
    </w:p>
    <w:p w:rsidR="004A32A0" w:rsidRPr="004A32A0" w:rsidRDefault="004A32A0" w:rsidP="004A32A0">
      <w:pPr>
        <w:autoSpaceDE w:val="0"/>
        <w:autoSpaceDN w:val="0"/>
        <w:adjustRightInd w:val="0"/>
        <w:snapToGrid w:val="0"/>
        <w:spacing w:before="120"/>
        <w:rPr>
          <w:b/>
          <w:sz w:val="22"/>
          <w:szCs w:val="22"/>
        </w:rPr>
      </w:pPr>
      <w:r w:rsidRPr="004A32A0">
        <w:rPr>
          <w:b/>
          <w:sz w:val="22"/>
          <w:szCs w:val="22"/>
        </w:rPr>
        <w:t>Modalités de fonctionnement de la liste d’attente</w:t>
      </w:r>
    </w:p>
    <w:p w:rsidR="004A32A0" w:rsidRPr="004A32A0" w:rsidRDefault="00AB5805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>
        <w:rPr>
          <w:sz w:val="22"/>
          <w:szCs w:val="22"/>
        </w:rPr>
        <w:t>Le propriétaire demandeur envoie le formulaire d’inscription dûment complété au responsable de gestion des pontons.</w:t>
      </w:r>
    </w:p>
    <w:p w:rsidR="004A32A0" w:rsidRDefault="00390355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fois l’enregistrement du formulaire effectué, le responsable de la gestion des pontons </w:t>
      </w:r>
      <w:r w:rsidR="004A32A0" w:rsidRPr="004A32A0">
        <w:rPr>
          <w:sz w:val="22"/>
          <w:szCs w:val="22"/>
        </w:rPr>
        <w:t>calcul</w:t>
      </w:r>
      <w:r>
        <w:rPr>
          <w:sz w:val="22"/>
          <w:szCs w:val="22"/>
        </w:rPr>
        <w:t>e</w:t>
      </w:r>
      <w:r w:rsidR="004A32A0" w:rsidRPr="004A32A0">
        <w:rPr>
          <w:sz w:val="22"/>
          <w:szCs w:val="22"/>
        </w:rPr>
        <w:t xml:space="preserve"> </w:t>
      </w:r>
      <w:r w:rsidR="00DF600C">
        <w:rPr>
          <w:sz w:val="22"/>
          <w:szCs w:val="22"/>
        </w:rPr>
        <w:t>le</w:t>
      </w:r>
      <w:r w:rsidR="004A32A0" w:rsidRPr="004A32A0">
        <w:rPr>
          <w:sz w:val="22"/>
          <w:szCs w:val="22"/>
        </w:rPr>
        <w:t xml:space="preserve"> rang </w:t>
      </w:r>
      <w:r w:rsidR="00DF600C">
        <w:rPr>
          <w:sz w:val="22"/>
          <w:szCs w:val="22"/>
        </w:rPr>
        <w:t xml:space="preserve">du propriétaire demandeur </w:t>
      </w:r>
      <w:r w:rsidR="004A32A0" w:rsidRPr="004A32A0">
        <w:rPr>
          <w:sz w:val="22"/>
          <w:szCs w:val="22"/>
        </w:rPr>
        <w:t>sur la liste d’at</w:t>
      </w:r>
      <w:r w:rsidR="000F7923">
        <w:rPr>
          <w:sz w:val="22"/>
          <w:szCs w:val="22"/>
        </w:rPr>
        <w:t>tente</w:t>
      </w:r>
      <w:r w:rsidR="00AB5805">
        <w:rPr>
          <w:sz w:val="22"/>
          <w:szCs w:val="22"/>
        </w:rPr>
        <w:t xml:space="preserve"> et lui envoie</w:t>
      </w:r>
      <w:r w:rsidR="000F7923">
        <w:rPr>
          <w:sz w:val="22"/>
          <w:szCs w:val="22"/>
        </w:rPr>
        <w:t xml:space="preserve"> un</w:t>
      </w:r>
      <w:r w:rsidR="00AB5805">
        <w:rPr>
          <w:sz w:val="22"/>
          <w:szCs w:val="22"/>
        </w:rPr>
        <w:t xml:space="preserve"> </w:t>
      </w:r>
      <w:r w:rsidR="004A32A0" w:rsidRPr="004A32A0">
        <w:rPr>
          <w:sz w:val="22"/>
          <w:szCs w:val="22"/>
        </w:rPr>
        <w:t xml:space="preserve">mail de confirmation en accusant réception de </w:t>
      </w:r>
      <w:r w:rsidR="00DF600C">
        <w:rPr>
          <w:sz w:val="22"/>
          <w:szCs w:val="22"/>
        </w:rPr>
        <w:t>son</w:t>
      </w:r>
      <w:r w:rsidR="006C514A">
        <w:rPr>
          <w:sz w:val="22"/>
          <w:szCs w:val="22"/>
        </w:rPr>
        <w:t xml:space="preserve"> </w:t>
      </w:r>
      <w:r w:rsidR="00AB5805">
        <w:rPr>
          <w:sz w:val="22"/>
          <w:szCs w:val="22"/>
        </w:rPr>
        <w:t>inscription</w:t>
      </w:r>
      <w:r w:rsidR="00CF7457">
        <w:rPr>
          <w:sz w:val="22"/>
          <w:szCs w:val="22"/>
        </w:rPr>
        <w:t>,</w:t>
      </w:r>
      <w:r w:rsidR="004A32A0" w:rsidRPr="004A32A0">
        <w:rPr>
          <w:sz w:val="22"/>
          <w:szCs w:val="22"/>
        </w:rPr>
        <w:t xml:space="preserve"> et</w:t>
      </w:r>
      <w:r w:rsidR="00AB5805">
        <w:rPr>
          <w:sz w:val="22"/>
          <w:szCs w:val="22"/>
        </w:rPr>
        <w:t xml:space="preserve"> en</w:t>
      </w:r>
      <w:r w:rsidR="004A32A0" w:rsidRPr="004A32A0">
        <w:rPr>
          <w:sz w:val="22"/>
          <w:szCs w:val="22"/>
        </w:rPr>
        <w:t xml:space="preserve"> indiqu</w:t>
      </w:r>
      <w:r w:rsidR="00CF7457">
        <w:rPr>
          <w:sz w:val="22"/>
          <w:szCs w:val="22"/>
        </w:rPr>
        <w:t>ant le rang retenu ainsi que</w:t>
      </w:r>
      <w:r w:rsidR="004A32A0" w:rsidRPr="004A32A0">
        <w:rPr>
          <w:sz w:val="22"/>
          <w:szCs w:val="22"/>
        </w:rPr>
        <w:t xml:space="preserve"> la date d’enregistrement.</w:t>
      </w:r>
      <w:r w:rsidR="009F4F86">
        <w:rPr>
          <w:sz w:val="22"/>
          <w:szCs w:val="22"/>
        </w:rPr>
        <w:t xml:space="preserve"> La liste des demandes</w:t>
      </w:r>
      <w:r w:rsidR="007365AB">
        <w:rPr>
          <w:sz w:val="22"/>
          <w:szCs w:val="22"/>
        </w:rPr>
        <w:t xml:space="preserve"> en attente </w:t>
      </w:r>
      <w:r w:rsidR="009F4F86">
        <w:rPr>
          <w:sz w:val="22"/>
          <w:szCs w:val="22"/>
        </w:rPr>
        <w:t xml:space="preserve"> est alors </w:t>
      </w:r>
      <w:r w:rsidR="00AB5805">
        <w:rPr>
          <w:sz w:val="22"/>
          <w:szCs w:val="22"/>
        </w:rPr>
        <w:t>mise à jour</w:t>
      </w:r>
      <w:r w:rsidR="009F4F86">
        <w:rPr>
          <w:sz w:val="22"/>
          <w:szCs w:val="22"/>
        </w:rPr>
        <w:t>.</w:t>
      </w:r>
    </w:p>
    <w:p w:rsidR="00102808" w:rsidRPr="00943E5C" w:rsidRDefault="00102808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10"/>
          <w:szCs w:val="10"/>
        </w:rPr>
      </w:pPr>
    </w:p>
    <w:p w:rsidR="004A32A0" w:rsidRPr="004A32A0" w:rsidRDefault="004A32A0" w:rsidP="004A32A0">
      <w:pPr>
        <w:autoSpaceDE w:val="0"/>
        <w:autoSpaceDN w:val="0"/>
        <w:adjustRightInd w:val="0"/>
        <w:snapToGrid w:val="0"/>
        <w:spacing w:before="40" w:after="80"/>
        <w:rPr>
          <w:b/>
          <w:sz w:val="22"/>
          <w:szCs w:val="22"/>
        </w:rPr>
      </w:pPr>
      <w:r w:rsidRPr="004A32A0">
        <w:rPr>
          <w:b/>
          <w:sz w:val="22"/>
          <w:szCs w:val="22"/>
        </w:rPr>
        <w:t>L’inscription est-elle permanente ?</w:t>
      </w:r>
    </w:p>
    <w:p w:rsidR="004A32A0" w:rsidRDefault="00AB5805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4A32A0" w:rsidRPr="004A32A0">
        <w:rPr>
          <w:sz w:val="22"/>
          <w:szCs w:val="22"/>
        </w:rPr>
        <w:t xml:space="preserve">’inscription </w:t>
      </w:r>
      <w:r>
        <w:rPr>
          <w:sz w:val="22"/>
          <w:szCs w:val="22"/>
        </w:rPr>
        <w:t xml:space="preserve">sur la liste d’attente </w:t>
      </w:r>
      <w:r w:rsidR="004A32A0" w:rsidRPr="004A32A0">
        <w:rPr>
          <w:sz w:val="22"/>
          <w:szCs w:val="22"/>
        </w:rPr>
        <w:t xml:space="preserve">doit être </w:t>
      </w:r>
      <w:r>
        <w:rPr>
          <w:sz w:val="22"/>
          <w:szCs w:val="22"/>
        </w:rPr>
        <w:t>renouvel</w:t>
      </w:r>
      <w:r w:rsidR="004A32A0" w:rsidRPr="004A32A0">
        <w:rPr>
          <w:sz w:val="22"/>
          <w:szCs w:val="22"/>
        </w:rPr>
        <w:t xml:space="preserve">ée chaque année. Pour simplifier la procédure, le secrétariat du port envoie à chaque inscrit, en début d’année, un courrier de confirmation d’inscription à retourner dans le </w:t>
      </w:r>
      <w:r w:rsidR="009F4F86">
        <w:rPr>
          <w:sz w:val="22"/>
          <w:szCs w:val="22"/>
        </w:rPr>
        <w:t>mois</w:t>
      </w:r>
      <w:r w:rsidR="004A32A0" w:rsidRPr="004A32A0">
        <w:rPr>
          <w:sz w:val="22"/>
          <w:szCs w:val="22"/>
        </w:rPr>
        <w:t>, accompagné d’une facture de 15</w:t>
      </w:r>
      <w:r w:rsidR="00E95E51">
        <w:rPr>
          <w:sz w:val="22"/>
          <w:szCs w:val="22"/>
        </w:rPr>
        <w:t> </w:t>
      </w:r>
      <w:r w:rsidR="004A32A0" w:rsidRPr="004A32A0">
        <w:rPr>
          <w:sz w:val="22"/>
          <w:szCs w:val="22"/>
        </w:rPr>
        <w:t xml:space="preserve">€. </w:t>
      </w:r>
      <w:r w:rsidR="007365AB">
        <w:rPr>
          <w:sz w:val="22"/>
          <w:szCs w:val="22"/>
        </w:rPr>
        <w:t>L’enregistrement du règlement</w:t>
      </w:r>
      <w:r w:rsidR="000043E5">
        <w:rPr>
          <w:sz w:val="22"/>
          <w:szCs w:val="22"/>
        </w:rPr>
        <w:t xml:space="preserve"> </w:t>
      </w:r>
      <w:r w:rsidR="007365AB">
        <w:rPr>
          <w:sz w:val="22"/>
          <w:szCs w:val="22"/>
        </w:rPr>
        <w:t xml:space="preserve">du propriétaire demandeur </w:t>
      </w:r>
      <w:r w:rsidR="000043E5">
        <w:rPr>
          <w:sz w:val="22"/>
          <w:szCs w:val="22"/>
        </w:rPr>
        <w:t xml:space="preserve">est effectué par le secrétariat. </w:t>
      </w:r>
      <w:r w:rsidR="004A32A0" w:rsidRPr="004A32A0">
        <w:rPr>
          <w:sz w:val="22"/>
          <w:szCs w:val="22"/>
        </w:rPr>
        <w:t>À défaut de réponse</w:t>
      </w:r>
      <w:r w:rsidR="00596D80">
        <w:rPr>
          <w:sz w:val="22"/>
          <w:szCs w:val="22"/>
        </w:rPr>
        <w:t xml:space="preserve"> </w:t>
      </w:r>
      <w:r w:rsidR="00596D80" w:rsidRPr="009F4F86">
        <w:rPr>
          <w:sz w:val="22"/>
          <w:szCs w:val="22"/>
        </w:rPr>
        <w:t>avant la fin du mois</w:t>
      </w:r>
      <w:r w:rsidR="004A32A0" w:rsidRPr="004A32A0">
        <w:rPr>
          <w:sz w:val="22"/>
          <w:szCs w:val="22"/>
        </w:rPr>
        <w:t>, la demande sera annulée</w:t>
      </w:r>
      <w:r w:rsidR="00BB6A2A">
        <w:rPr>
          <w:sz w:val="22"/>
          <w:szCs w:val="22"/>
        </w:rPr>
        <w:t xml:space="preserve"> par le </w:t>
      </w:r>
      <w:r w:rsidR="00753E61">
        <w:rPr>
          <w:sz w:val="22"/>
          <w:szCs w:val="22"/>
        </w:rPr>
        <w:t>secrétariat</w:t>
      </w:r>
      <w:r w:rsidR="00BB6A2A">
        <w:rPr>
          <w:sz w:val="22"/>
          <w:szCs w:val="22"/>
        </w:rPr>
        <w:t xml:space="preserve"> qui </w:t>
      </w:r>
      <w:r w:rsidR="009F4F86">
        <w:rPr>
          <w:sz w:val="22"/>
          <w:szCs w:val="22"/>
        </w:rPr>
        <w:t>met à jour la</w:t>
      </w:r>
      <w:r w:rsidR="00BB6A2A">
        <w:rPr>
          <w:sz w:val="22"/>
          <w:szCs w:val="22"/>
        </w:rPr>
        <w:t xml:space="preserve"> liste d’attente</w:t>
      </w:r>
      <w:r w:rsidR="007365AB">
        <w:rPr>
          <w:sz w:val="22"/>
          <w:szCs w:val="22"/>
        </w:rPr>
        <w:t xml:space="preserve"> des demandes</w:t>
      </w:r>
      <w:r w:rsidR="00CF7457">
        <w:rPr>
          <w:sz w:val="22"/>
          <w:szCs w:val="22"/>
        </w:rPr>
        <w:t>,</w:t>
      </w:r>
      <w:r w:rsidR="007365AB">
        <w:rPr>
          <w:sz w:val="22"/>
          <w:szCs w:val="22"/>
        </w:rPr>
        <w:t xml:space="preserve"> récupérée auprès du responsable de gestion des pontons.</w:t>
      </w:r>
    </w:p>
    <w:p w:rsidR="00102808" w:rsidRPr="00943E5C" w:rsidRDefault="00102808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trike/>
          <w:sz w:val="10"/>
          <w:szCs w:val="10"/>
        </w:rPr>
      </w:pPr>
    </w:p>
    <w:p w:rsidR="004A32A0" w:rsidRPr="004A32A0" w:rsidRDefault="004A32A0" w:rsidP="004A32A0">
      <w:pPr>
        <w:autoSpaceDE w:val="0"/>
        <w:autoSpaceDN w:val="0"/>
        <w:adjustRightInd w:val="0"/>
        <w:snapToGrid w:val="0"/>
        <w:spacing w:before="40" w:after="80"/>
        <w:rPr>
          <w:b/>
          <w:sz w:val="22"/>
          <w:szCs w:val="22"/>
        </w:rPr>
      </w:pPr>
      <w:r w:rsidRPr="004A32A0">
        <w:rPr>
          <w:b/>
          <w:sz w:val="22"/>
          <w:szCs w:val="22"/>
        </w:rPr>
        <w:t>Comment sont attribués les emplacements ?</w:t>
      </w:r>
    </w:p>
    <w:p w:rsidR="004A32A0" w:rsidRPr="004A32A0" w:rsidRDefault="00003714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>
        <w:rPr>
          <w:sz w:val="22"/>
          <w:szCs w:val="22"/>
        </w:rPr>
        <w:t>Tous les deux mois, l</w:t>
      </w:r>
      <w:r w:rsidR="004A32A0" w:rsidRPr="004A32A0">
        <w:rPr>
          <w:sz w:val="22"/>
          <w:szCs w:val="22"/>
        </w:rPr>
        <w:t>e responsable</w:t>
      </w:r>
      <w:r w:rsidR="00AC115E">
        <w:rPr>
          <w:sz w:val="22"/>
          <w:szCs w:val="22"/>
        </w:rPr>
        <w:t xml:space="preserve"> de gestion du ponton</w:t>
      </w:r>
      <w:r w:rsidR="004A32A0" w:rsidRPr="004A32A0">
        <w:rPr>
          <w:sz w:val="22"/>
          <w:szCs w:val="22"/>
        </w:rPr>
        <w:t xml:space="preserve"> </w:t>
      </w:r>
      <w:r>
        <w:rPr>
          <w:sz w:val="22"/>
          <w:szCs w:val="22"/>
        </w:rPr>
        <w:t>attribue les emplacements disponibles. Il</w:t>
      </w:r>
      <w:r w:rsidR="004A32A0" w:rsidRPr="004A32A0">
        <w:rPr>
          <w:sz w:val="22"/>
          <w:szCs w:val="22"/>
        </w:rPr>
        <w:t xml:space="preserve"> informe le </w:t>
      </w:r>
      <w:r>
        <w:rPr>
          <w:sz w:val="22"/>
          <w:szCs w:val="22"/>
        </w:rPr>
        <w:t xml:space="preserve">propriétaire </w:t>
      </w:r>
      <w:r w:rsidR="004A32A0" w:rsidRPr="004A32A0">
        <w:rPr>
          <w:sz w:val="22"/>
          <w:szCs w:val="22"/>
        </w:rPr>
        <w:t>demandeur par courrier qui précise le détail de la proposition de place (emplacement, date, tarif).</w:t>
      </w:r>
    </w:p>
    <w:p w:rsidR="004A32A0" w:rsidRDefault="007365AB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>
        <w:rPr>
          <w:sz w:val="22"/>
          <w:szCs w:val="22"/>
        </w:rPr>
        <w:t>Le secrétariat reçoit l’acceptation du demandeur et lui retour</w:t>
      </w:r>
      <w:r w:rsidR="00BA1C1E">
        <w:rPr>
          <w:sz w:val="22"/>
          <w:szCs w:val="22"/>
        </w:rPr>
        <w:t xml:space="preserve">ne un contrat à signer accompagné  d’une </w:t>
      </w:r>
      <w:r w:rsidR="00BA1C1E" w:rsidRPr="004A32A0">
        <w:rPr>
          <w:sz w:val="22"/>
          <w:szCs w:val="22"/>
        </w:rPr>
        <w:t>demande de versement de deux mois d’avance</w:t>
      </w:r>
      <w:r w:rsidR="00F26DA3">
        <w:rPr>
          <w:sz w:val="22"/>
          <w:szCs w:val="22"/>
        </w:rPr>
        <w:t xml:space="preserve">. A réception du contrat </w:t>
      </w:r>
      <w:r w:rsidR="00BA1C1E">
        <w:rPr>
          <w:sz w:val="22"/>
          <w:szCs w:val="22"/>
        </w:rPr>
        <w:t xml:space="preserve">signé </w:t>
      </w:r>
      <w:r w:rsidR="00F26DA3">
        <w:rPr>
          <w:sz w:val="22"/>
          <w:szCs w:val="22"/>
        </w:rPr>
        <w:t>accompagné du règlement,</w:t>
      </w:r>
      <w:r w:rsidR="006C514A">
        <w:rPr>
          <w:sz w:val="22"/>
          <w:szCs w:val="22"/>
        </w:rPr>
        <w:t xml:space="preserve"> la liste </w:t>
      </w:r>
      <w:r w:rsidR="00A85E59">
        <w:rPr>
          <w:sz w:val="22"/>
          <w:szCs w:val="22"/>
        </w:rPr>
        <w:t xml:space="preserve">précédente des demandes </w:t>
      </w:r>
      <w:r w:rsidR="008617A7">
        <w:rPr>
          <w:sz w:val="22"/>
          <w:szCs w:val="22"/>
        </w:rPr>
        <w:t xml:space="preserve">en attente </w:t>
      </w:r>
      <w:r w:rsidR="006C514A">
        <w:rPr>
          <w:sz w:val="22"/>
          <w:szCs w:val="22"/>
        </w:rPr>
        <w:t>est alors mise à jour</w:t>
      </w:r>
      <w:r w:rsidR="00F26DA3">
        <w:rPr>
          <w:sz w:val="22"/>
          <w:szCs w:val="22"/>
        </w:rPr>
        <w:t xml:space="preserve"> et l’emplacement </w:t>
      </w:r>
      <w:r w:rsidR="00BA1C1E">
        <w:rPr>
          <w:sz w:val="22"/>
          <w:szCs w:val="22"/>
        </w:rPr>
        <w:t>est</w:t>
      </w:r>
      <w:r w:rsidR="00F26DA3">
        <w:rPr>
          <w:sz w:val="22"/>
          <w:szCs w:val="22"/>
        </w:rPr>
        <w:t xml:space="preserve"> attribué définitivement</w:t>
      </w:r>
      <w:r w:rsidR="006C514A">
        <w:rPr>
          <w:sz w:val="22"/>
          <w:szCs w:val="22"/>
        </w:rPr>
        <w:t>.</w:t>
      </w:r>
    </w:p>
    <w:p w:rsidR="00102808" w:rsidRPr="00943E5C" w:rsidRDefault="00102808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10"/>
          <w:szCs w:val="10"/>
        </w:rPr>
      </w:pPr>
    </w:p>
    <w:p w:rsidR="00753E61" w:rsidRDefault="00753E61">
      <w:pPr>
        <w:spacing w:after="200" w:line="276" w:lineRule="auto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br w:type="page"/>
      </w:r>
    </w:p>
    <w:p w:rsidR="00390355" w:rsidRDefault="00390355" w:rsidP="00390355">
      <w:pPr>
        <w:spacing w:before="240" w:after="120"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EB13F4">
        <w:rPr>
          <w:rStyle w:val="A10"/>
          <w:b/>
          <w:color w:val="auto"/>
          <w:sz w:val="24"/>
          <w:szCs w:val="24"/>
        </w:rPr>
        <w:lastRenderedPageBreak/>
        <w:t xml:space="preserve">Annexe </w:t>
      </w:r>
      <w:r w:rsidR="00FF0CC8">
        <w:rPr>
          <w:rStyle w:val="A10"/>
          <w:b/>
          <w:color w:val="auto"/>
          <w:sz w:val="24"/>
          <w:szCs w:val="24"/>
        </w:rPr>
        <w:t>8</w:t>
      </w:r>
    </w:p>
    <w:p w:rsidR="00390355" w:rsidRPr="004D2038" w:rsidRDefault="00390355" w:rsidP="004D2038">
      <w:pPr>
        <w:spacing w:after="200" w:line="276" w:lineRule="auto"/>
        <w:jc w:val="center"/>
        <w:rPr>
          <w:rStyle w:val="A10"/>
          <w:b/>
          <w:color w:val="auto"/>
          <w:sz w:val="24"/>
          <w:szCs w:val="24"/>
        </w:rPr>
      </w:pPr>
      <w:r w:rsidRPr="004D2038">
        <w:rPr>
          <w:rStyle w:val="A10"/>
          <w:b/>
          <w:color w:val="auto"/>
          <w:sz w:val="24"/>
          <w:szCs w:val="24"/>
        </w:rPr>
        <w:t xml:space="preserve">Formulaire d’inscription sur liste d’attente d’attribution d’un emplacement sur ponton à </w:t>
      </w:r>
      <w:proofErr w:type="spellStart"/>
      <w:r w:rsidR="004364F7" w:rsidRPr="004D2038">
        <w:rPr>
          <w:rStyle w:val="A10"/>
          <w:b/>
          <w:color w:val="auto"/>
          <w:sz w:val="24"/>
          <w:szCs w:val="24"/>
        </w:rPr>
        <w:t>Pors</w:t>
      </w:r>
      <w:proofErr w:type="spellEnd"/>
      <w:r w:rsidR="004364F7" w:rsidRPr="004D2038">
        <w:rPr>
          <w:rStyle w:val="A10"/>
          <w:b/>
          <w:color w:val="auto"/>
          <w:sz w:val="24"/>
          <w:szCs w:val="24"/>
        </w:rPr>
        <w:t>-</w:t>
      </w:r>
      <w:proofErr w:type="spellStart"/>
      <w:r w:rsidR="004364F7" w:rsidRPr="004D2038">
        <w:rPr>
          <w:rStyle w:val="A10"/>
          <w:b/>
          <w:color w:val="auto"/>
          <w:sz w:val="24"/>
          <w:szCs w:val="24"/>
        </w:rPr>
        <w:t>Koad</w:t>
      </w:r>
      <w:proofErr w:type="spellEnd"/>
    </w:p>
    <w:p w:rsidR="00102808" w:rsidRPr="004A32A0" w:rsidRDefault="004364F7" w:rsidP="004364F7">
      <w:pPr>
        <w:tabs>
          <w:tab w:val="left" w:pos="9320"/>
        </w:tabs>
        <w:autoSpaceDE w:val="0"/>
        <w:autoSpaceDN w:val="0"/>
        <w:adjustRightInd w:val="0"/>
        <w:snapToGri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90355" w:rsidRPr="00102808" w:rsidRDefault="00102808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  <w:r w:rsidRPr="00102808">
        <w:rPr>
          <w:b/>
          <w:sz w:val="22"/>
          <w:szCs w:val="22"/>
        </w:rPr>
        <w:t>Propriétaire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 xml:space="preserve">Nom </w:t>
      </w:r>
      <w:proofErr w:type="gramStart"/>
      <w:r w:rsidRPr="004A32A0">
        <w:rPr>
          <w:sz w:val="22"/>
          <w:szCs w:val="22"/>
        </w:rPr>
        <w:t>:_</w:t>
      </w:r>
      <w:proofErr w:type="gramEnd"/>
      <w:r w:rsidRPr="004A32A0">
        <w:rPr>
          <w:sz w:val="22"/>
          <w:szCs w:val="22"/>
        </w:rPr>
        <w:t xml:space="preserve">____________________________ </w:t>
      </w:r>
      <w:r w:rsidRPr="004A32A0">
        <w:rPr>
          <w:sz w:val="22"/>
          <w:szCs w:val="22"/>
        </w:rPr>
        <w:tab/>
        <w:t>Prénom :_______________________________________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>Adresse : __________________________________________________________________________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 xml:space="preserve">Code postal : _______________________   Ville </w:t>
      </w:r>
      <w:proofErr w:type="gramStart"/>
      <w:r w:rsidRPr="004A32A0">
        <w:rPr>
          <w:sz w:val="22"/>
          <w:szCs w:val="22"/>
        </w:rPr>
        <w:t>:_</w:t>
      </w:r>
      <w:proofErr w:type="gramEnd"/>
      <w:r w:rsidRPr="004A32A0">
        <w:rPr>
          <w:sz w:val="22"/>
          <w:szCs w:val="22"/>
        </w:rPr>
        <w:t>________________________________________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 xml:space="preserve">Tel. </w:t>
      </w:r>
      <w:proofErr w:type="gramStart"/>
      <w:r w:rsidRPr="004A32A0">
        <w:rPr>
          <w:sz w:val="22"/>
          <w:szCs w:val="22"/>
        </w:rPr>
        <w:t>domicile</w:t>
      </w:r>
      <w:proofErr w:type="gramEnd"/>
      <w:r w:rsidRPr="004A32A0">
        <w:rPr>
          <w:sz w:val="22"/>
          <w:szCs w:val="22"/>
        </w:rPr>
        <w:t xml:space="preserve"> </w:t>
      </w:r>
      <w:r w:rsidRPr="007A75F2">
        <w:rPr>
          <w:rFonts w:ascii="Courier New" w:hAnsi="Courier New" w:cs="Courier New"/>
          <w:sz w:val="22"/>
          <w:szCs w:val="22"/>
        </w:rPr>
        <w:t>:   /   /   /   /</w:t>
      </w:r>
      <w:r w:rsidRPr="004A32A0">
        <w:rPr>
          <w:sz w:val="22"/>
          <w:szCs w:val="22"/>
        </w:rPr>
        <w:t xml:space="preserve">   </w:t>
      </w:r>
      <w:r w:rsidRPr="004A32A0">
        <w:rPr>
          <w:sz w:val="22"/>
          <w:szCs w:val="22"/>
        </w:rPr>
        <w:tab/>
        <w:t xml:space="preserve">Mobile </w:t>
      </w:r>
      <w:r w:rsidRPr="007A75F2">
        <w:rPr>
          <w:rFonts w:ascii="Courier New" w:hAnsi="Courier New" w:cs="Courier New"/>
          <w:sz w:val="22"/>
          <w:szCs w:val="22"/>
        </w:rPr>
        <w:t>:   /   /   /   /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>Adresse e-mail :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>Profession :</w:t>
      </w:r>
    </w:p>
    <w:p w:rsidR="00102808" w:rsidRDefault="00102808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</w:p>
    <w:p w:rsidR="00390355" w:rsidRPr="00102808" w:rsidRDefault="00102808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  <w:r w:rsidRPr="00102808">
        <w:rPr>
          <w:b/>
          <w:sz w:val="22"/>
          <w:szCs w:val="22"/>
        </w:rPr>
        <w:t xml:space="preserve">Navire 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>Nom du navire : ______________________</w:t>
      </w:r>
      <w:r w:rsidRPr="004A32A0">
        <w:rPr>
          <w:sz w:val="22"/>
          <w:szCs w:val="22"/>
        </w:rPr>
        <w:tab/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>Type de bateau : (Voilier</w:t>
      </w:r>
      <w:r w:rsidR="00102808">
        <w:rPr>
          <w:sz w:val="22"/>
          <w:szCs w:val="22"/>
        </w:rPr>
        <w:t>,</w:t>
      </w:r>
      <w:r w:rsidRPr="004A32A0">
        <w:rPr>
          <w:sz w:val="22"/>
          <w:szCs w:val="22"/>
        </w:rPr>
        <w:t xml:space="preserve"> Vedette</w:t>
      </w:r>
      <w:r w:rsidR="00102808">
        <w:rPr>
          <w:sz w:val="22"/>
          <w:szCs w:val="22"/>
        </w:rPr>
        <w:t>,</w:t>
      </w:r>
      <w:r w:rsidRPr="004A32A0">
        <w:rPr>
          <w:sz w:val="22"/>
          <w:szCs w:val="22"/>
        </w:rPr>
        <w:t xml:space="preserve"> Multicoque</w:t>
      </w:r>
      <w:proofErr w:type="gramStart"/>
      <w:r w:rsidRPr="004A32A0">
        <w:rPr>
          <w:sz w:val="22"/>
          <w:szCs w:val="22"/>
        </w:rPr>
        <w:t>)_</w:t>
      </w:r>
      <w:proofErr w:type="gramEnd"/>
      <w:r w:rsidRPr="004A32A0">
        <w:rPr>
          <w:sz w:val="22"/>
          <w:szCs w:val="22"/>
        </w:rPr>
        <w:t>____________________________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 xml:space="preserve">Constructeur : </w:t>
      </w:r>
      <w:r>
        <w:rPr>
          <w:sz w:val="22"/>
          <w:szCs w:val="22"/>
        </w:rPr>
        <w:t>_____________</w:t>
      </w:r>
      <w:r w:rsidR="00102808">
        <w:rPr>
          <w:sz w:val="22"/>
          <w:szCs w:val="22"/>
        </w:rPr>
        <w:tab/>
      </w:r>
      <w:r w:rsidRPr="004A32A0">
        <w:rPr>
          <w:sz w:val="22"/>
          <w:szCs w:val="22"/>
        </w:rPr>
        <w:t xml:space="preserve">Modèle </w:t>
      </w:r>
      <w:proofErr w:type="gramStart"/>
      <w:r w:rsidRPr="004A32A0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</w:t>
      </w:r>
    </w:p>
    <w:p w:rsidR="00390355" w:rsidRPr="004A32A0" w:rsidRDefault="00070503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Longueur hors tout 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 </w:t>
      </w:r>
      <w:r w:rsidR="00390355" w:rsidRPr="004A32A0">
        <w:rPr>
          <w:sz w:val="22"/>
          <w:szCs w:val="22"/>
        </w:rPr>
        <w:t xml:space="preserve">m </w:t>
      </w:r>
      <w:r w:rsidR="00390355" w:rsidRPr="004A32A0">
        <w:rPr>
          <w:sz w:val="22"/>
          <w:szCs w:val="22"/>
        </w:rPr>
        <w:tab/>
        <w:t>Largeur h</w:t>
      </w:r>
      <w:r>
        <w:rPr>
          <w:sz w:val="22"/>
          <w:szCs w:val="22"/>
        </w:rPr>
        <w:t xml:space="preserve">ors tout :_______ </w:t>
      </w:r>
      <w:r w:rsidR="00390355" w:rsidRPr="004A32A0">
        <w:rPr>
          <w:sz w:val="22"/>
          <w:szCs w:val="22"/>
        </w:rPr>
        <w:t>m</w:t>
      </w:r>
    </w:p>
    <w:p w:rsidR="00390355" w:rsidRPr="004A32A0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4A32A0">
        <w:rPr>
          <w:sz w:val="22"/>
          <w:szCs w:val="22"/>
        </w:rPr>
        <w:t xml:space="preserve">Poids : </w:t>
      </w:r>
      <w:proofErr w:type="spellStart"/>
      <w:r w:rsidRPr="004A32A0">
        <w:rPr>
          <w:sz w:val="22"/>
          <w:szCs w:val="22"/>
        </w:rPr>
        <w:t>_______Kg</w:t>
      </w:r>
      <w:proofErr w:type="spellEnd"/>
      <w:r w:rsidRPr="004A32A0">
        <w:rPr>
          <w:sz w:val="22"/>
          <w:szCs w:val="22"/>
        </w:rPr>
        <w:t xml:space="preserve"> </w:t>
      </w:r>
      <w:r w:rsidRPr="004A32A0">
        <w:rPr>
          <w:sz w:val="22"/>
          <w:szCs w:val="22"/>
        </w:rPr>
        <w:tab/>
        <w:t xml:space="preserve">Tirant d’eau </w:t>
      </w:r>
      <w:proofErr w:type="gramStart"/>
      <w:r w:rsidRPr="004A32A0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</w:t>
      </w:r>
      <w:r w:rsidR="00070503">
        <w:rPr>
          <w:sz w:val="22"/>
          <w:szCs w:val="22"/>
        </w:rPr>
        <w:t xml:space="preserve"> </w:t>
      </w:r>
      <w:r w:rsidRPr="004A32A0">
        <w:rPr>
          <w:sz w:val="22"/>
          <w:szCs w:val="22"/>
        </w:rPr>
        <w:t>m</w:t>
      </w:r>
    </w:p>
    <w:p w:rsidR="00102808" w:rsidRDefault="00102808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</w:p>
    <w:p w:rsidR="00102808" w:rsidRDefault="00390355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102808">
        <w:rPr>
          <w:b/>
          <w:sz w:val="22"/>
          <w:szCs w:val="22"/>
        </w:rPr>
        <w:t>Compagnie d’assurance</w:t>
      </w:r>
      <w:r w:rsidR="00670077">
        <w:rPr>
          <w:b/>
          <w:sz w:val="22"/>
          <w:szCs w:val="22"/>
        </w:rPr>
        <w:t xml:space="preserve"> du navire</w:t>
      </w:r>
    </w:p>
    <w:p w:rsidR="00390355" w:rsidRPr="004A32A0" w:rsidRDefault="00102808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 de la compagnie</w:t>
      </w:r>
      <w:r w:rsidR="00390355" w:rsidRPr="004A32A0">
        <w:rPr>
          <w:sz w:val="22"/>
          <w:szCs w:val="22"/>
        </w:rPr>
        <w:t xml:space="preserve"> : ________________________ Agent : ___________________________</w:t>
      </w:r>
    </w:p>
    <w:p w:rsidR="00102808" w:rsidRDefault="00102808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</w:p>
    <w:p w:rsidR="001620AA" w:rsidRDefault="001620AA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</w:t>
      </w:r>
      <w:r w:rsidR="00070503">
        <w:rPr>
          <w:b/>
          <w:sz w:val="22"/>
          <w:szCs w:val="22"/>
        </w:rPr>
        <w:t>-------------------------</w:t>
      </w:r>
    </w:p>
    <w:p w:rsidR="001620AA" w:rsidRDefault="001620AA" w:rsidP="0007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center"/>
        <w:rPr>
          <w:sz w:val="22"/>
          <w:szCs w:val="22"/>
        </w:rPr>
      </w:pPr>
      <w:r w:rsidRPr="001620AA">
        <w:rPr>
          <w:sz w:val="22"/>
          <w:szCs w:val="22"/>
        </w:rPr>
        <w:t>Partie à compléter par le responsable de la capitainerie</w:t>
      </w:r>
    </w:p>
    <w:p w:rsidR="004D2038" w:rsidRPr="001620AA" w:rsidRDefault="004D2038" w:rsidP="0007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center"/>
        <w:rPr>
          <w:sz w:val="22"/>
          <w:szCs w:val="22"/>
        </w:rPr>
      </w:pPr>
    </w:p>
    <w:p w:rsidR="001620AA" w:rsidRPr="004A32A0" w:rsidRDefault="001620AA" w:rsidP="0016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360" w:lineRule="auto"/>
        <w:jc w:val="both"/>
        <w:rPr>
          <w:sz w:val="22"/>
          <w:szCs w:val="22"/>
        </w:rPr>
      </w:pPr>
      <w:r w:rsidRPr="0010726E">
        <w:rPr>
          <w:b/>
          <w:sz w:val="22"/>
          <w:szCs w:val="22"/>
        </w:rPr>
        <w:t>Ponton</w:t>
      </w:r>
      <w:r w:rsidRPr="004A32A0">
        <w:rPr>
          <w:sz w:val="22"/>
          <w:szCs w:val="22"/>
        </w:rPr>
        <w:t xml:space="preserve">  </w:t>
      </w:r>
      <w:r w:rsidRPr="001620AA">
        <w:rPr>
          <w:b/>
          <w:sz w:val="22"/>
          <w:szCs w:val="22"/>
        </w:rPr>
        <w:t>attribué</w:t>
      </w:r>
      <w:r w:rsidR="00670077">
        <w:rPr>
          <w:b/>
          <w:sz w:val="22"/>
          <w:szCs w:val="22"/>
        </w:rPr>
        <w:t xml:space="preserve"> </w:t>
      </w:r>
      <w:proofErr w:type="gramStart"/>
      <w:r w:rsidRPr="004A32A0">
        <w:rPr>
          <w:sz w:val="22"/>
          <w:szCs w:val="22"/>
        </w:rPr>
        <w:t>:</w:t>
      </w:r>
      <w:proofErr w:type="spellStart"/>
      <w:r w:rsidRPr="004A32A0">
        <w:rPr>
          <w:sz w:val="22"/>
          <w:szCs w:val="22"/>
        </w:rPr>
        <w:t>_</w:t>
      </w:r>
      <w:proofErr w:type="gramEnd"/>
      <w:r w:rsidRPr="004A32A0">
        <w:rPr>
          <w:sz w:val="22"/>
          <w:szCs w:val="22"/>
        </w:rPr>
        <w:t>___________________________</w:t>
      </w:r>
      <w:r w:rsidRPr="001620AA">
        <w:rPr>
          <w:b/>
          <w:sz w:val="22"/>
          <w:szCs w:val="22"/>
        </w:rPr>
        <w:t>Emplacement</w:t>
      </w:r>
      <w:proofErr w:type="spellEnd"/>
      <w:r>
        <w:rPr>
          <w:sz w:val="22"/>
          <w:szCs w:val="22"/>
        </w:rPr>
        <w:t xml:space="preserve"> </w:t>
      </w:r>
      <w:r w:rsidRPr="001620AA">
        <w:rPr>
          <w:b/>
          <w:sz w:val="22"/>
          <w:szCs w:val="22"/>
        </w:rPr>
        <w:t>attribué</w:t>
      </w:r>
      <w:r>
        <w:rPr>
          <w:sz w:val="22"/>
          <w:szCs w:val="22"/>
        </w:rPr>
        <w:t> :____________________</w:t>
      </w:r>
    </w:p>
    <w:p w:rsidR="001620AA" w:rsidRDefault="001620AA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</w:p>
    <w:p w:rsidR="001620AA" w:rsidRPr="004A32A0" w:rsidRDefault="001620AA" w:rsidP="0010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2"/>
          <w:szCs w:val="22"/>
        </w:rPr>
      </w:pPr>
    </w:p>
    <w:p w:rsidR="00ED15E6" w:rsidRDefault="00ED15E6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</w:p>
    <w:p w:rsidR="00102808" w:rsidRDefault="00670077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102808">
        <w:rPr>
          <w:sz w:val="22"/>
          <w:szCs w:val="22"/>
        </w:rPr>
        <w:t>port</w:t>
      </w:r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Pors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Koad</w:t>
      </w:r>
      <w:proofErr w:type="spellEnd"/>
      <w:r w:rsidR="00102808">
        <w:rPr>
          <w:sz w:val="22"/>
          <w:szCs w:val="22"/>
        </w:rPr>
        <w:t xml:space="preserve"> est composé de plusieurs pontons numéroté</w:t>
      </w:r>
      <w:r w:rsidR="008F4FE4">
        <w:rPr>
          <w:sz w:val="22"/>
          <w:szCs w:val="22"/>
        </w:rPr>
        <w:t>s</w:t>
      </w:r>
      <w:r w:rsidR="00102808">
        <w:rPr>
          <w:sz w:val="22"/>
          <w:szCs w:val="22"/>
        </w:rPr>
        <w:t xml:space="preserve"> par une lettre (A, B, C, </w:t>
      </w:r>
      <w:proofErr w:type="spellStart"/>
      <w:r w:rsidR="00102808">
        <w:rPr>
          <w:sz w:val="22"/>
          <w:szCs w:val="22"/>
        </w:rPr>
        <w:t>etc</w:t>
      </w:r>
      <w:proofErr w:type="spellEnd"/>
      <w:r w:rsidR="00102808">
        <w:rPr>
          <w:sz w:val="22"/>
          <w:szCs w:val="22"/>
        </w:rPr>
        <w:t>…)</w:t>
      </w:r>
      <w:r w:rsidR="0010726E">
        <w:rPr>
          <w:sz w:val="22"/>
          <w:szCs w:val="22"/>
        </w:rPr>
        <w:t>, caractérisé par la présence ou non d’un point d’eau et d’une borne électrique ou non</w:t>
      </w:r>
      <w:r w:rsidR="001028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02808">
        <w:rPr>
          <w:sz w:val="22"/>
          <w:szCs w:val="22"/>
        </w:rPr>
        <w:t>Sur chaque ponton</w:t>
      </w:r>
      <w:r w:rsidR="0010726E">
        <w:rPr>
          <w:sz w:val="22"/>
          <w:szCs w:val="22"/>
        </w:rPr>
        <w:t>,</w:t>
      </w:r>
      <w:r w:rsidR="00102808">
        <w:rPr>
          <w:sz w:val="22"/>
          <w:szCs w:val="22"/>
        </w:rPr>
        <w:t xml:space="preserve"> </w:t>
      </w:r>
      <w:r w:rsidR="00BF7BF4">
        <w:rPr>
          <w:sz w:val="22"/>
          <w:szCs w:val="22"/>
        </w:rPr>
        <w:t>il existe des emplacements numérotés de 1 à n</w:t>
      </w:r>
      <w:r w:rsidR="0010726E">
        <w:rPr>
          <w:sz w:val="22"/>
          <w:szCs w:val="22"/>
        </w:rPr>
        <w:t xml:space="preserve"> qui ont une longueur et une largeur propre.</w:t>
      </w:r>
    </w:p>
    <w:p w:rsidR="008F4FE4" w:rsidRPr="008F4FE4" w:rsidRDefault="008F4FE4" w:rsidP="008F4FE4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  <w:r w:rsidRPr="008F4FE4">
        <w:rPr>
          <w:sz w:val="22"/>
          <w:szCs w:val="22"/>
        </w:rPr>
        <w:t xml:space="preserve">Un propriétaire peut posséder plusieurs </w:t>
      </w:r>
      <w:r w:rsidR="00670077">
        <w:rPr>
          <w:sz w:val="22"/>
          <w:szCs w:val="22"/>
        </w:rPr>
        <w:t>navires</w:t>
      </w:r>
      <w:r w:rsidRPr="008F4FE4">
        <w:rPr>
          <w:sz w:val="22"/>
          <w:szCs w:val="22"/>
        </w:rPr>
        <w:t xml:space="preserve">, un </w:t>
      </w:r>
      <w:r w:rsidR="00670077">
        <w:rPr>
          <w:sz w:val="22"/>
          <w:szCs w:val="22"/>
        </w:rPr>
        <w:t>navire</w:t>
      </w:r>
      <w:r w:rsidRPr="008F4FE4">
        <w:rPr>
          <w:sz w:val="22"/>
          <w:szCs w:val="22"/>
        </w:rPr>
        <w:t xml:space="preserve"> n’appartient qu’à un seul propriétaire.</w:t>
      </w:r>
    </w:p>
    <w:p w:rsidR="00102808" w:rsidRDefault="00102808" w:rsidP="004A32A0">
      <w:pPr>
        <w:tabs>
          <w:tab w:val="left" w:pos="3969"/>
        </w:tabs>
        <w:autoSpaceDE w:val="0"/>
        <w:autoSpaceDN w:val="0"/>
        <w:adjustRightInd w:val="0"/>
        <w:snapToGrid w:val="0"/>
        <w:spacing w:before="40" w:after="80"/>
        <w:jc w:val="both"/>
        <w:rPr>
          <w:sz w:val="22"/>
          <w:szCs w:val="22"/>
        </w:rPr>
      </w:pPr>
    </w:p>
    <w:p w:rsidR="005E7D1D" w:rsidRDefault="005E7D1D">
      <w:pPr>
        <w:spacing w:after="200" w:line="276" w:lineRule="auto"/>
        <w:rPr>
          <w:rStyle w:val="A10"/>
          <w:b/>
          <w:color w:val="auto"/>
          <w:sz w:val="24"/>
          <w:szCs w:val="24"/>
        </w:rPr>
      </w:pPr>
      <w:r>
        <w:rPr>
          <w:rStyle w:val="A10"/>
          <w:b/>
          <w:color w:val="auto"/>
          <w:sz w:val="24"/>
          <w:szCs w:val="24"/>
        </w:rPr>
        <w:br w:type="page"/>
      </w:r>
    </w:p>
    <w:p w:rsidR="00FB62DD" w:rsidRDefault="00263AA2" w:rsidP="00FB62DD">
      <w:pPr>
        <w:ind w:left="-142" w:right="-166"/>
        <w:rPr>
          <w:b/>
        </w:rPr>
      </w:pPr>
      <w:r w:rsidRPr="00B46BC2">
        <w:rPr>
          <w:b/>
        </w:rPr>
        <w:lastRenderedPageBreak/>
        <w:t xml:space="preserve">Annexe </w:t>
      </w:r>
      <w:r>
        <w:rPr>
          <w:b/>
        </w:rPr>
        <w:t>A</w:t>
      </w:r>
      <w:r w:rsidRPr="00B46BC2">
        <w:rPr>
          <w:b/>
        </w:rPr>
        <w:t xml:space="preserve"> : </w:t>
      </w:r>
      <w:r>
        <w:rPr>
          <w:b/>
        </w:rPr>
        <w:t xml:space="preserve">Algorithme </w:t>
      </w:r>
      <w:r w:rsidRPr="00B46BC2">
        <w:rPr>
          <w:b/>
        </w:rPr>
        <w:t>(</w:t>
      </w:r>
      <w:r w:rsidRPr="00B46BC2">
        <w:rPr>
          <w:b/>
          <w:u w:val="single"/>
        </w:rPr>
        <w:t>à rendre avec la copie</w:t>
      </w:r>
      <w:r>
        <w:rPr>
          <w:b/>
          <w:u w:val="single"/>
        </w:rPr>
        <w:t>)</w:t>
      </w:r>
    </w:p>
    <w:p w:rsidR="00263AA2" w:rsidRDefault="004D2038" w:rsidP="00FB62DD">
      <w:pPr>
        <w:ind w:left="-142" w:right="-166"/>
        <w:rPr>
          <w:b/>
        </w:rPr>
      </w:pPr>
      <w:r>
        <w:rPr>
          <w:b/>
        </w:rPr>
        <w:t xml:space="preserve">Algorithme </w:t>
      </w:r>
      <w:proofErr w:type="spellStart"/>
      <w:r>
        <w:rPr>
          <w:b/>
        </w:rPr>
        <w:t>M</w:t>
      </w:r>
      <w:r w:rsidR="00263AA2">
        <w:rPr>
          <w:b/>
        </w:rPr>
        <w:t>ontantReduction</w:t>
      </w:r>
      <w:proofErr w:type="spellEnd"/>
    </w:p>
    <w:p w:rsidR="00263AA2" w:rsidRPr="00FB62DD" w:rsidRDefault="0035210B" w:rsidP="00FB62D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rPr>
          <w:b/>
        </w:rPr>
      </w:pPr>
      <w:r>
        <w:rPr>
          <w:b/>
        </w:rPr>
        <w:t>Variables</w:t>
      </w:r>
      <w:r w:rsidR="00FB62DD">
        <w:rPr>
          <w:b/>
        </w:rPr>
        <w:t xml:space="preserve"> : </w:t>
      </w:r>
      <w:r w:rsidR="00263AA2">
        <w:rPr>
          <w:rFonts w:cs="Arial"/>
          <w:i/>
          <w:sz w:val="22"/>
          <w:szCs w:val="22"/>
        </w:rPr>
        <w:t>Variables</w:t>
      </w:r>
      <w:r w:rsidR="00263AA2" w:rsidRPr="00263AA2">
        <w:rPr>
          <w:rFonts w:cs="Arial"/>
          <w:i/>
          <w:sz w:val="22"/>
          <w:szCs w:val="22"/>
        </w:rPr>
        <w:t xml:space="preserve"> déjà définies à l’aide de l’annexe 3 </w:t>
      </w:r>
    </w:p>
    <w:p w:rsidR="0035210B" w:rsidRPr="006F74E4" w:rsidRDefault="0035210B" w:rsidP="0035210B">
      <w:pPr>
        <w:ind w:left="142" w:right="401"/>
        <w:rPr>
          <w:rFonts w:cs="Arial"/>
          <w:sz w:val="6"/>
          <w:szCs w:val="10"/>
          <w:u w:val="single"/>
        </w:rPr>
      </w:pPr>
    </w:p>
    <w:p w:rsidR="0035210B" w:rsidRPr="00263AA2" w:rsidRDefault="00263AA2" w:rsidP="0035210B">
      <w:pPr>
        <w:ind w:left="142" w:right="401"/>
        <w:rPr>
          <w:rFonts w:cs="Arial"/>
          <w:b/>
          <w:sz w:val="22"/>
          <w:szCs w:val="22"/>
          <w:u w:val="single"/>
        </w:rPr>
      </w:pPr>
      <w:r w:rsidRPr="00263AA2">
        <w:rPr>
          <w:rFonts w:cs="Arial"/>
          <w:b/>
          <w:sz w:val="22"/>
          <w:szCs w:val="22"/>
          <w:u w:val="single"/>
        </w:rPr>
        <w:t>Début</w:t>
      </w:r>
    </w:p>
    <w:p w:rsidR="0035210B" w:rsidRPr="005C27BE" w:rsidRDefault="00F61BA3" w:rsidP="0035210B">
      <w:pPr>
        <w:ind w:left="142" w:right="4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>
          <v:shape id="_x0000_s1357" type="#_x0000_t32" style="position:absolute;left:0;text-align:left;margin-left:-45.65pt;margin-top:4.75pt;width:0;height:325.3pt;z-index:251758592" o:connectortype="straight" strokeweight="2.25pt"/>
        </w:pict>
      </w:r>
      <w:proofErr w:type="spellStart"/>
      <w:r w:rsidR="00A13A0E">
        <w:rPr>
          <w:rFonts w:cs="Arial"/>
          <w:sz w:val="22"/>
          <w:szCs w:val="22"/>
        </w:rPr>
        <w:t>NumC</w:t>
      </w:r>
      <w:r w:rsidR="00263AA2">
        <w:rPr>
          <w:rFonts w:cs="Arial"/>
          <w:sz w:val="22"/>
          <w:szCs w:val="22"/>
        </w:rPr>
        <w:t>li</w:t>
      </w:r>
      <w:proofErr w:type="spellEnd"/>
      <w:r w:rsidR="00263AA2" w:rsidRPr="005C27BE">
        <w:rPr>
          <w:rFonts w:cs="Arial"/>
          <w:sz w:val="22"/>
          <w:szCs w:val="22"/>
        </w:rPr>
        <w:t xml:space="preserve"> </w:t>
      </w:r>
      <w:r w:rsidR="0035210B" w:rsidRPr="005C27BE">
        <w:rPr>
          <w:rFonts w:cs="Arial"/>
          <w:sz w:val="22"/>
          <w:szCs w:val="22"/>
        </w:rPr>
        <w:sym w:font="Wingdings" w:char="F0DF"/>
      </w:r>
      <w:r w:rsidR="00263AA2">
        <w:rPr>
          <w:rFonts w:cs="Arial"/>
          <w:sz w:val="22"/>
          <w:szCs w:val="22"/>
        </w:rPr>
        <w:t xml:space="preserve"> 411000001</w:t>
      </w:r>
    </w:p>
    <w:p w:rsidR="0035210B" w:rsidRPr="005C27BE" w:rsidRDefault="00263AA2" w:rsidP="0035210B">
      <w:pPr>
        <w:ind w:left="142" w:right="401"/>
        <w:rPr>
          <w:rFonts w:cs="Arial"/>
          <w:sz w:val="22"/>
          <w:szCs w:val="22"/>
        </w:rPr>
      </w:pPr>
      <w:r w:rsidRPr="00263AA2">
        <w:rPr>
          <w:rFonts w:cs="Arial"/>
          <w:b/>
          <w:sz w:val="22"/>
          <w:szCs w:val="22"/>
        </w:rPr>
        <w:t>Tant Que</w:t>
      </w:r>
      <w:r w:rsidRPr="005C27BE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NumCli</w:t>
      </w:r>
      <w:proofErr w:type="spellEnd"/>
      <w:r w:rsidRPr="005C27B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existe</w:t>
      </w:r>
    </w:p>
    <w:p w:rsidR="0035210B" w:rsidRDefault="00E353B8" w:rsidP="0035210B">
      <w:pPr>
        <w:ind w:left="142" w:right="40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263AA2">
        <w:rPr>
          <w:rFonts w:cs="Arial"/>
          <w:b/>
          <w:sz w:val="22"/>
          <w:szCs w:val="22"/>
        </w:rPr>
        <w:t>L</w:t>
      </w:r>
      <w:r w:rsidR="00263AA2" w:rsidRPr="00263AA2">
        <w:rPr>
          <w:rFonts w:cs="Arial"/>
          <w:b/>
          <w:sz w:val="22"/>
          <w:szCs w:val="22"/>
        </w:rPr>
        <w:t>ire</w:t>
      </w:r>
      <w:r w:rsidR="00263AA2" w:rsidRPr="005C27BE">
        <w:rPr>
          <w:rFonts w:cs="Arial"/>
          <w:sz w:val="22"/>
          <w:szCs w:val="22"/>
        </w:rPr>
        <w:t xml:space="preserve"> </w:t>
      </w:r>
      <w:proofErr w:type="spellStart"/>
      <w:r w:rsidR="00263AA2">
        <w:rPr>
          <w:rFonts w:cs="Arial"/>
          <w:sz w:val="22"/>
          <w:szCs w:val="22"/>
        </w:rPr>
        <w:t>Num</w:t>
      </w:r>
      <w:r w:rsidR="006F74E4">
        <w:rPr>
          <w:rFonts w:cs="Arial"/>
          <w:sz w:val="22"/>
          <w:szCs w:val="22"/>
        </w:rPr>
        <w:t>Cli</w:t>
      </w:r>
      <w:proofErr w:type="spellEnd"/>
      <w:r w:rsidR="006F74E4">
        <w:rPr>
          <w:rFonts w:cs="Arial"/>
          <w:sz w:val="22"/>
          <w:szCs w:val="22"/>
        </w:rPr>
        <w:t xml:space="preserve">, </w:t>
      </w:r>
      <w:proofErr w:type="spellStart"/>
      <w:r w:rsidR="006F74E4">
        <w:rPr>
          <w:rFonts w:cs="Arial"/>
          <w:sz w:val="22"/>
          <w:szCs w:val="22"/>
        </w:rPr>
        <w:t>NomCli</w:t>
      </w:r>
      <w:proofErr w:type="spellEnd"/>
      <w:r w:rsidR="006F74E4">
        <w:rPr>
          <w:rFonts w:cs="Arial"/>
          <w:sz w:val="22"/>
          <w:szCs w:val="22"/>
        </w:rPr>
        <w:t xml:space="preserve">, </w:t>
      </w:r>
      <w:proofErr w:type="spellStart"/>
      <w:r w:rsidR="006F74E4">
        <w:rPr>
          <w:rFonts w:cs="Arial"/>
          <w:sz w:val="22"/>
          <w:szCs w:val="22"/>
        </w:rPr>
        <w:t>MelCli</w:t>
      </w:r>
      <w:proofErr w:type="spellEnd"/>
      <w:r w:rsidR="006F74E4">
        <w:rPr>
          <w:rFonts w:cs="Arial"/>
          <w:sz w:val="22"/>
          <w:szCs w:val="22"/>
        </w:rPr>
        <w:t xml:space="preserve">, </w:t>
      </w:r>
      <w:proofErr w:type="spellStart"/>
      <w:r w:rsidR="006F74E4">
        <w:rPr>
          <w:rFonts w:cs="Arial"/>
          <w:sz w:val="22"/>
          <w:szCs w:val="22"/>
        </w:rPr>
        <w:t>NbNuitées</w:t>
      </w:r>
      <w:proofErr w:type="spellEnd"/>
      <w:r w:rsidR="00263AA2">
        <w:rPr>
          <w:rFonts w:cs="Arial"/>
          <w:sz w:val="22"/>
          <w:szCs w:val="22"/>
        </w:rPr>
        <w:t xml:space="preserve">, </w:t>
      </w:r>
      <w:proofErr w:type="spellStart"/>
      <w:r w:rsidR="00263AA2">
        <w:rPr>
          <w:rFonts w:cs="Arial"/>
          <w:sz w:val="22"/>
          <w:szCs w:val="22"/>
        </w:rPr>
        <w:t>Montant</w:t>
      </w:r>
      <w:r w:rsidR="006F74E4">
        <w:rPr>
          <w:rFonts w:cs="Arial"/>
          <w:sz w:val="22"/>
          <w:szCs w:val="22"/>
        </w:rPr>
        <w:t>Total</w:t>
      </w:r>
      <w:r w:rsidR="00263AA2">
        <w:rPr>
          <w:rFonts w:cs="Arial"/>
          <w:sz w:val="22"/>
          <w:szCs w:val="22"/>
        </w:rPr>
        <w:t>Facturé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N</w:t>
      </w:r>
      <w:r w:rsidR="00263AA2">
        <w:rPr>
          <w:rFonts w:cs="Arial"/>
          <w:sz w:val="22"/>
          <w:szCs w:val="22"/>
        </w:rPr>
        <w:t>bPers</w:t>
      </w:r>
      <w:r>
        <w:rPr>
          <w:rFonts w:cs="Arial"/>
          <w:sz w:val="22"/>
          <w:szCs w:val="22"/>
        </w:rPr>
        <w:t>onnes</w:t>
      </w:r>
      <w:proofErr w:type="spellEnd"/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4D2038" w:rsidRDefault="004D2038" w:rsidP="0035210B">
      <w:pPr>
        <w:ind w:left="142" w:right="401"/>
        <w:rPr>
          <w:rFonts w:cs="Arial"/>
          <w:sz w:val="22"/>
          <w:szCs w:val="22"/>
        </w:rPr>
      </w:pPr>
    </w:p>
    <w:p w:rsidR="004D2038" w:rsidRDefault="004D2038" w:rsidP="0035210B">
      <w:pPr>
        <w:ind w:left="142" w:right="401"/>
        <w:rPr>
          <w:rFonts w:cs="Arial"/>
          <w:sz w:val="22"/>
          <w:szCs w:val="22"/>
        </w:rPr>
      </w:pPr>
    </w:p>
    <w:p w:rsidR="004D2038" w:rsidRDefault="004D2038" w:rsidP="0035210B">
      <w:pPr>
        <w:ind w:left="142" w:right="401"/>
        <w:rPr>
          <w:rFonts w:cs="Arial"/>
          <w:sz w:val="22"/>
          <w:szCs w:val="22"/>
        </w:rPr>
      </w:pPr>
    </w:p>
    <w:p w:rsidR="004D2038" w:rsidRDefault="004D203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6F74E4" w:rsidRDefault="006F74E4" w:rsidP="0035210B">
      <w:pPr>
        <w:ind w:left="142" w:right="401"/>
        <w:rPr>
          <w:rFonts w:cs="Arial"/>
          <w:sz w:val="22"/>
          <w:szCs w:val="22"/>
        </w:rPr>
      </w:pPr>
    </w:p>
    <w:p w:rsidR="006F74E4" w:rsidRDefault="006F74E4" w:rsidP="0035210B">
      <w:pPr>
        <w:ind w:left="142" w:right="401"/>
        <w:rPr>
          <w:rFonts w:cs="Arial"/>
          <w:sz w:val="22"/>
          <w:szCs w:val="22"/>
        </w:rPr>
      </w:pPr>
    </w:p>
    <w:p w:rsidR="006F74E4" w:rsidRDefault="006F74E4" w:rsidP="0035210B">
      <w:pPr>
        <w:ind w:left="142" w:right="401"/>
        <w:rPr>
          <w:rFonts w:cs="Arial"/>
          <w:sz w:val="22"/>
          <w:szCs w:val="22"/>
        </w:rPr>
      </w:pPr>
    </w:p>
    <w:p w:rsidR="006F74E4" w:rsidRDefault="006F74E4" w:rsidP="0035210B">
      <w:pPr>
        <w:ind w:left="142" w:right="401"/>
        <w:rPr>
          <w:rFonts w:cs="Arial"/>
          <w:sz w:val="22"/>
          <w:szCs w:val="22"/>
        </w:rPr>
      </w:pPr>
    </w:p>
    <w:p w:rsidR="006F74E4" w:rsidRDefault="006F74E4" w:rsidP="0035210B">
      <w:pPr>
        <w:ind w:left="142" w:right="401"/>
        <w:rPr>
          <w:rFonts w:cs="Arial"/>
          <w:sz w:val="22"/>
          <w:szCs w:val="22"/>
        </w:rPr>
      </w:pPr>
    </w:p>
    <w:p w:rsidR="00E353B8" w:rsidRDefault="00E353B8" w:rsidP="0035210B">
      <w:pPr>
        <w:ind w:left="142" w:right="401"/>
        <w:rPr>
          <w:rFonts w:cs="Arial"/>
          <w:sz w:val="22"/>
          <w:szCs w:val="22"/>
        </w:rPr>
      </w:pPr>
    </w:p>
    <w:p w:rsidR="00CA0B0A" w:rsidRPr="00B82C54" w:rsidRDefault="00CA0B0A" w:rsidP="00CA0B0A">
      <w:pPr>
        <w:ind w:left="142" w:right="401"/>
        <w:rPr>
          <w:rFonts w:cs="Arial"/>
          <w:sz w:val="22"/>
          <w:szCs w:val="22"/>
        </w:rPr>
      </w:pPr>
      <w:r w:rsidRPr="008A187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5C49D4">
        <w:rPr>
          <w:rFonts w:cs="Arial"/>
          <w:b/>
          <w:sz w:val="22"/>
          <w:szCs w:val="22"/>
        </w:rPr>
        <w:t xml:space="preserve">Afficher </w:t>
      </w:r>
      <w:r w:rsidRPr="00B82C54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NumCli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NomCli</w:t>
      </w:r>
      <w:proofErr w:type="spellEnd"/>
      <w:r>
        <w:rPr>
          <w:rFonts w:cs="Arial"/>
          <w:sz w:val="22"/>
          <w:szCs w:val="22"/>
        </w:rPr>
        <w:t xml:space="preserve">,  </w:t>
      </w:r>
      <w:proofErr w:type="spellStart"/>
      <w:r>
        <w:rPr>
          <w:rFonts w:cs="Arial"/>
          <w:sz w:val="22"/>
          <w:szCs w:val="22"/>
        </w:rPr>
        <w:t>MelCli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MontantReduc</w:t>
      </w:r>
      <w:proofErr w:type="spellEnd"/>
    </w:p>
    <w:p w:rsidR="00CA0B0A" w:rsidRPr="00B82C54" w:rsidRDefault="00CA0B0A" w:rsidP="00CA0B0A">
      <w:pPr>
        <w:ind w:left="142" w:right="401"/>
        <w:rPr>
          <w:rFonts w:cs="Arial"/>
          <w:sz w:val="22"/>
          <w:szCs w:val="22"/>
        </w:rPr>
      </w:pPr>
      <w:r w:rsidRPr="00B82C54">
        <w:rPr>
          <w:rFonts w:cs="Arial"/>
          <w:sz w:val="22"/>
          <w:szCs w:val="22"/>
        </w:rPr>
        <w:t xml:space="preserve">   </w:t>
      </w:r>
      <w:proofErr w:type="spellStart"/>
      <w:r>
        <w:rPr>
          <w:rFonts w:cs="Arial"/>
          <w:sz w:val="22"/>
          <w:szCs w:val="22"/>
        </w:rPr>
        <w:t>NumCli</w:t>
      </w:r>
      <w:proofErr w:type="spellEnd"/>
      <w:r w:rsidRPr="005C27BE">
        <w:rPr>
          <w:rFonts w:cs="Arial"/>
          <w:sz w:val="22"/>
          <w:szCs w:val="22"/>
        </w:rPr>
        <w:t xml:space="preserve"> </w:t>
      </w:r>
      <w:r w:rsidRPr="005C27BE">
        <w:rPr>
          <w:rFonts w:cs="Arial"/>
          <w:sz w:val="22"/>
          <w:szCs w:val="22"/>
        </w:rPr>
        <w:sym w:font="Wingdings" w:char="F0DF"/>
      </w:r>
      <w:r w:rsidRPr="00B82C54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NumCli</w:t>
      </w:r>
      <w:proofErr w:type="spellEnd"/>
      <w:r w:rsidRPr="005C27BE">
        <w:rPr>
          <w:rFonts w:cs="Arial"/>
          <w:sz w:val="22"/>
          <w:szCs w:val="22"/>
        </w:rPr>
        <w:t xml:space="preserve"> </w:t>
      </w:r>
      <w:r w:rsidRPr="00B82C54">
        <w:rPr>
          <w:rFonts w:cs="Arial"/>
          <w:sz w:val="22"/>
          <w:szCs w:val="22"/>
        </w:rPr>
        <w:t xml:space="preserve">+ 1 </w:t>
      </w:r>
    </w:p>
    <w:p w:rsidR="00CA0B0A" w:rsidRPr="00CA0B0A" w:rsidRDefault="00CA0B0A" w:rsidP="00CA0B0A">
      <w:pPr>
        <w:ind w:left="142" w:right="401"/>
        <w:rPr>
          <w:rFonts w:cs="Arial"/>
          <w:b/>
          <w:sz w:val="22"/>
          <w:szCs w:val="22"/>
        </w:rPr>
      </w:pPr>
      <w:r w:rsidRPr="00CA0B0A">
        <w:rPr>
          <w:rFonts w:cs="Arial"/>
          <w:b/>
          <w:sz w:val="22"/>
          <w:szCs w:val="22"/>
        </w:rPr>
        <w:t>Fin Tant Que</w:t>
      </w:r>
    </w:p>
    <w:p w:rsidR="0035210B" w:rsidRPr="00E353B8" w:rsidRDefault="00CA0B0A" w:rsidP="00E353B8">
      <w:pPr>
        <w:ind w:left="142" w:right="401"/>
        <w:rPr>
          <w:rFonts w:cs="Arial"/>
          <w:sz w:val="22"/>
          <w:szCs w:val="22"/>
          <w:u w:val="single"/>
        </w:rPr>
      </w:pPr>
      <w:r w:rsidRPr="00CA0B0A">
        <w:rPr>
          <w:rFonts w:cs="Arial"/>
          <w:b/>
          <w:sz w:val="22"/>
          <w:szCs w:val="22"/>
          <w:u w:val="single"/>
        </w:rPr>
        <w:t>Fin</w:t>
      </w:r>
      <w:r w:rsidR="0035210B">
        <w:rPr>
          <w:b/>
        </w:rPr>
        <w:br w:type="page"/>
      </w:r>
    </w:p>
    <w:p w:rsidR="00B46BC2" w:rsidRPr="00B46BC2" w:rsidRDefault="00B46BC2" w:rsidP="00B46BC2">
      <w:pPr>
        <w:ind w:left="284" w:right="272"/>
        <w:rPr>
          <w:b/>
        </w:rPr>
      </w:pPr>
      <w:r w:rsidRPr="00B46BC2">
        <w:rPr>
          <w:b/>
        </w:rPr>
        <w:lastRenderedPageBreak/>
        <w:t xml:space="preserve">Annexe </w:t>
      </w:r>
      <w:r w:rsidR="00775E94">
        <w:rPr>
          <w:b/>
        </w:rPr>
        <w:t>B</w:t>
      </w:r>
      <w:r w:rsidRPr="00B46BC2">
        <w:rPr>
          <w:b/>
        </w:rPr>
        <w:t> : Formules de calcul de la feuille « </w:t>
      </w:r>
      <w:r w:rsidR="00037398">
        <w:rPr>
          <w:b/>
        </w:rPr>
        <w:t>Facturation</w:t>
      </w:r>
      <w:r w:rsidRPr="00B46BC2">
        <w:rPr>
          <w:b/>
        </w:rPr>
        <w:t> » (</w:t>
      </w:r>
      <w:r w:rsidRPr="00B46BC2">
        <w:rPr>
          <w:b/>
          <w:u w:val="single"/>
        </w:rPr>
        <w:t>à rendre avec la copie</w:t>
      </w:r>
      <w:r w:rsidR="004A32A0">
        <w:rPr>
          <w:b/>
          <w:u w:val="single"/>
        </w:rPr>
        <w:t>)</w:t>
      </w:r>
    </w:p>
    <w:p w:rsidR="00B46BC2" w:rsidRPr="00B46BC2" w:rsidRDefault="00B46BC2" w:rsidP="00C92CA0"/>
    <w:p w:rsidR="00B46BC2" w:rsidRPr="00B46BC2" w:rsidRDefault="00B46BC2" w:rsidP="00C92CA0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8525"/>
      </w:tblGrid>
      <w:tr w:rsidR="00B46BC2" w:rsidRPr="00B46BC2" w:rsidTr="00795C2A">
        <w:tc>
          <w:tcPr>
            <w:tcW w:w="1965" w:type="dxa"/>
            <w:shd w:val="clear" w:color="auto" w:fill="auto"/>
          </w:tcPr>
          <w:p w:rsidR="00B46BC2" w:rsidRPr="00B46BC2" w:rsidRDefault="00B46BC2" w:rsidP="00CF2332">
            <w:pPr>
              <w:ind w:left="284" w:right="272"/>
              <w:jc w:val="center"/>
              <w:rPr>
                <w:b/>
              </w:rPr>
            </w:pPr>
            <w:r w:rsidRPr="00B46BC2">
              <w:rPr>
                <w:b/>
              </w:rPr>
              <w:t>Cellules</w:t>
            </w:r>
          </w:p>
        </w:tc>
        <w:tc>
          <w:tcPr>
            <w:tcW w:w="8525" w:type="dxa"/>
            <w:shd w:val="clear" w:color="auto" w:fill="auto"/>
          </w:tcPr>
          <w:p w:rsidR="00B46BC2" w:rsidRDefault="00B46BC2" w:rsidP="00CF2332">
            <w:pPr>
              <w:ind w:left="284" w:right="272"/>
              <w:jc w:val="center"/>
              <w:rPr>
                <w:b/>
              </w:rPr>
            </w:pPr>
            <w:r w:rsidRPr="00B46BC2">
              <w:rPr>
                <w:b/>
              </w:rPr>
              <w:t>Formules de calcul</w:t>
            </w:r>
          </w:p>
          <w:p w:rsidR="00832190" w:rsidRPr="00832190" w:rsidRDefault="00832190" w:rsidP="00CF2332">
            <w:pPr>
              <w:spacing w:after="200" w:line="276" w:lineRule="auto"/>
              <w:jc w:val="center"/>
              <w:rPr>
                <w:sz w:val="23"/>
              </w:rPr>
            </w:pPr>
          </w:p>
        </w:tc>
      </w:tr>
      <w:tr w:rsidR="00B46BC2" w:rsidRPr="00B46BC2" w:rsidTr="00795C2A">
        <w:tc>
          <w:tcPr>
            <w:tcW w:w="1965" w:type="dxa"/>
            <w:shd w:val="clear" w:color="auto" w:fill="auto"/>
            <w:vAlign w:val="center"/>
          </w:tcPr>
          <w:p w:rsidR="00B46BC2" w:rsidRPr="00B46BC2" w:rsidRDefault="00037398" w:rsidP="00795C2A">
            <w:pPr>
              <w:ind w:left="284" w:right="272"/>
              <w:jc w:val="center"/>
              <w:rPr>
                <w:b/>
              </w:rPr>
            </w:pPr>
            <w:r>
              <w:rPr>
                <w:b/>
              </w:rPr>
              <w:t>B33</w:t>
            </w:r>
          </w:p>
        </w:tc>
        <w:tc>
          <w:tcPr>
            <w:tcW w:w="8525" w:type="dxa"/>
            <w:shd w:val="clear" w:color="auto" w:fill="auto"/>
          </w:tcPr>
          <w:p w:rsidR="00023F74" w:rsidRDefault="00023F74" w:rsidP="00023F74">
            <w:pPr>
              <w:ind w:left="284" w:right="272"/>
            </w:pPr>
          </w:p>
          <w:p w:rsidR="00023F74" w:rsidRPr="00D10724" w:rsidRDefault="00023F74" w:rsidP="00023F74">
            <w:pPr>
              <w:ind w:left="284" w:right="272"/>
            </w:pPr>
          </w:p>
          <w:p w:rsidR="00023F74" w:rsidRPr="00D10724" w:rsidRDefault="00023F74" w:rsidP="00023F74">
            <w:pPr>
              <w:ind w:left="284" w:right="272"/>
            </w:pPr>
          </w:p>
          <w:p w:rsidR="00B46BC2" w:rsidRDefault="00B46BC2" w:rsidP="00795C2A">
            <w:pPr>
              <w:ind w:left="284" w:right="272"/>
            </w:pPr>
          </w:p>
          <w:p w:rsidR="00832190" w:rsidRDefault="00832190" w:rsidP="00795C2A">
            <w:pPr>
              <w:ind w:left="284" w:right="272"/>
            </w:pPr>
          </w:p>
          <w:p w:rsidR="00832190" w:rsidRDefault="00832190" w:rsidP="00795C2A">
            <w:pPr>
              <w:ind w:left="284" w:right="272"/>
            </w:pPr>
          </w:p>
          <w:p w:rsidR="00023F74" w:rsidRPr="00D10724" w:rsidRDefault="00023F74" w:rsidP="00795C2A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</w:tc>
      </w:tr>
      <w:tr w:rsidR="00B46BC2" w:rsidRPr="00B46BC2" w:rsidTr="00795C2A">
        <w:tc>
          <w:tcPr>
            <w:tcW w:w="1965" w:type="dxa"/>
            <w:shd w:val="clear" w:color="auto" w:fill="auto"/>
            <w:vAlign w:val="center"/>
          </w:tcPr>
          <w:p w:rsidR="00B46BC2" w:rsidRPr="00B46BC2" w:rsidRDefault="00037398" w:rsidP="00D10724">
            <w:pPr>
              <w:ind w:left="284" w:right="272"/>
              <w:jc w:val="center"/>
              <w:rPr>
                <w:b/>
              </w:rPr>
            </w:pPr>
            <w:r>
              <w:rPr>
                <w:b/>
              </w:rPr>
              <w:t>C3</w:t>
            </w:r>
            <w:r w:rsidR="00D10724">
              <w:rPr>
                <w:b/>
              </w:rPr>
              <w:t>4</w:t>
            </w:r>
          </w:p>
        </w:tc>
        <w:tc>
          <w:tcPr>
            <w:tcW w:w="8525" w:type="dxa"/>
            <w:shd w:val="clear" w:color="auto" w:fill="auto"/>
          </w:tcPr>
          <w:p w:rsidR="00023F74" w:rsidRPr="00D10724" w:rsidRDefault="00023F74" w:rsidP="00023F74">
            <w:pPr>
              <w:ind w:left="284" w:right="272"/>
            </w:pPr>
          </w:p>
          <w:p w:rsidR="00023F74" w:rsidRPr="00D10724" w:rsidRDefault="00023F74" w:rsidP="00023F74">
            <w:pPr>
              <w:ind w:left="284" w:right="272"/>
            </w:pPr>
          </w:p>
          <w:p w:rsidR="00023F74" w:rsidRDefault="00023F74" w:rsidP="00023F74">
            <w:pPr>
              <w:ind w:left="284" w:right="272"/>
            </w:pPr>
          </w:p>
          <w:p w:rsidR="00023F74" w:rsidRPr="00D10724" w:rsidRDefault="00023F74" w:rsidP="00023F74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  <w:p w:rsidR="00B46BC2" w:rsidRDefault="00B46BC2" w:rsidP="00795C2A">
            <w:pPr>
              <w:ind w:left="284" w:right="272"/>
            </w:pPr>
          </w:p>
          <w:p w:rsidR="00832190" w:rsidRDefault="00832190" w:rsidP="00795C2A">
            <w:pPr>
              <w:ind w:left="284" w:right="272"/>
            </w:pPr>
          </w:p>
          <w:p w:rsidR="00832190" w:rsidRDefault="00832190" w:rsidP="00795C2A">
            <w:pPr>
              <w:ind w:left="284" w:right="272"/>
            </w:pPr>
          </w:p>
          <w:p w:rsidR="00023F74" w:rsidRPr="00D10724" w:rsidRDefault="00023F74" w:rsidP="00795C2A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</w:tc>
      </w:tr>
      <w:tr w:rsidR="00B46BC2" w:rsidRPr="00B46BC2" w:rsidTr="00795C2A">
        <w:tc>
          <w:tcPr>
            <w:tcW w:w="1965" w:type="dxa"/>
            <w:shd w:val="clear" w:color="auto" w:fill="auto"/>
            <w:vAlign w:val="center"/>
          </w:tcPr>
          <w:p w:rsidR="00B46BC2" w:rsidRPr="00B46BC2" w:rsidRDefault="00037398" w:rsidP="00795C2A">
            <w:pPr>
              <w:ind w:left="284" w:right="272"/>
              <w:jc w:val="center"/>
              <w:rPr>
                <w:b/>
              </w:rPr>
            </w:pPr>
            <w:r>
              <w:rPr>
                <w:b/>
              </w:rPr>
              <w:t>C40</w:t>
            </w:r>
          </w:p>
        </w:tc>
        <w:tc>
          <w:tcPr>
            <w:tcW w:w="8525" w:type="dxa"/>
            <w:shd w:val="clear" w:color="auto" w:fill="auto"/>
          </w:tcPr>
          <w:p w:rsidR="00023F74" w:rsidRPr="00D10724" w:rsidRDefault="00023F74" w:rsidP="00023F74">
            <w:pPr>
              <w:ind w:left="284" w:right="272"/>
            </w:pPr>
          </w:p>
          <w:p w:rsidR="00023F74" w:rsidRDefault="00023F74" w:rsidP="00023F74">
            <w:pPr>
              <w:ind w:left="284" w:right="272"/>
            </w:pPr>
          </w:p>
          <w:p w:rsidR="00023F74" w:rsidRDefault="00023F74" w:rsidP="00023F74">
            <w:pPr>
              <w:ind w:left="284" w:right="272"/>
            </w:pPr>
          </w:p>
          <w:p w:rsidR="00023F74" w:rsidRDefault="00023F74" w:rsidP="00023F74">
            <w:pPr>
              <w:ind w:left="284" w:right="272"/>
            </w:pPr>
          </w:p>
          <w:p w:rsidR="00832190" w:rsidRDefault="00832190" w:rsidP="00023F74">
            <w:pPr>
              <w:ind w:left="284" w:right="272"/>
            </w:pPr>
          </w:p>
          <w:p w:rsidR="00832190" w:rsidRPr="00D10724" w:rsidRDefault="00832190" w:rsidP="00023F74">
            <w:pPr>
              <w:ind w:left="284" w:right="272"/>
            </w:pPr>
          </w:p>
          <w:p w:rsidR="00023F74" w:rsidRPr="00D10724" w:rsidRDefault="00023F74" w:rsidP="00023F74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  <w:p w:rsidR="00B46BC2" w:rsidRPr="00D10724" w:rsidRDefault="00B46BC2" w:rsidP="00795C2A">
            <w:pPr>
              <w:ind w:left="284" w:right="272"/>
            </w:pPr>
          </w:p>
          <w:p w:rsidR="00037398" w:rsidRPr="00D10724" w:rsidRDefault="00037398" w:rsidP="00795C2A">
            <w:pPr>
              <w:ind w:left="284" w:right="272"/>
            </w:pPr>
          </w:p>
        </w:tc>
      </w:tr>
    </w:tbl>
    <w:p w:rsidR="00CF2332" w:rsidRDefault="00CF2332">
      <w:pPr>
        <w:spacing w:after="200" w:line="276" w:lineRule="auto"/>
        <w:rPr>
          <w:b/>
          <w:sz w:val="23"/>
        </w:rPr>
      </w:pPr>
    </w:p>
    <w:p w:rsidR="00CF2332" w:rsidRDefault="00CF2332">
      <w:pPr>
        <w:spacing w:after="200" w:line="276" w:lineRule="auto"/>
        <w:rPr>
          <w:b/>
          <w:sz w:val="23"/>
        </w:rPr>
      </w:pPr>
    </w:p>
    <w:p w:rsidR="00CF2332" w:rsidRDefault="00CF2332">
      <w:pPr>
        <w:spacing w:after="200" w:line="276" w:lineRule="auto"/>
        <w:rPr>
          <w:b/>
        </w:rPr>
      </w:pPr>
      <w:r w:rsidRPr="00B46BC2">
        <w:rPr>
          <w:b/>
          <w:sz w:val="23"/>
        </w:rPr>
        <w:t>NB</w:t>
      </w:r>
      <w:r w:rsidRPr="00B46BC2">
        <w:rPr>
          <w:sz w:val="23"/>
        </w:rPr>
        <w:t> : les formules doivent pouvoir être recopiées sans générer de message d’erreur.</w:t>
      </w:r>
      <w:r>
        <w:rPr>
          <w:b/>
        </w:rPr>
        <w:br w:type="page"/>
      </w:r>
    </w:p>
    <w:p w:rsidR="00774AA6" w:rsidRPr="00B46BC2" w:rsidRDefault="00774AA6" w:rsidP="00774AA6">
      <w:pPr>
        <w:autoSpaceDE w:val="0"/>
        <w:autoSpaceDN w:val="0"/>
        <w:adjustRightInd w:val="0"/>
        <w:snapToGrid w:val="0"/>
        <w:rPr>
          <w:sz w:val="23"/>
        </w:rPr>
      </w:pPr>
      <w:r w:rsidRPr="00B46BC2">
        <w:rPr>
          <w:b/>
        </w:rPr>
        <w:lastRenderedPageBreak/>
        <w:t xml:space="preserve">Annexe </w:t>
      </w:r>
      <w:r w:rsidR="00775E94">
        <w:rPr>
          <w:b/>
        </w:rPr>
        <w:t>C</w:t>
      </w:r>
      <w:r w:rsidRPr="00B46BC2">
        <w:rPr>
          <w:b/>
        </w:rPr>
        <w:t xml:space="preserve"> : </w:t>
      </w:r>
      <w:r>
        <w:rPr>
          <w:b/>
        </w:rPr>
        <w:t xml:space="preserve">Modèle de </w:t>
      </w:r>
      <w:r w:rsidR="00775E94">
        <w:rPr>
          <w:b/>
        </w:rPr>
        <w:t>données</w:t>
      </w:r>
      <w:r w:rsidRPr="00B46BC2">
        <w:rPr>
          <w:b/>
        </w:rPr>
        <w:t xml:space="preserve"> (</w:t>
      </w:r>
      <w:r w:rsidRPr="00B46BC2">
        <w:rPr>
          <w:b/>
          <w:u w:val="single"/>
        </w:rPr>
        <w:t>à rendre avec la copie</w:t>
      </w:r>
      <w:r>
        <w:rPr>
          <w:b/>
          <w:u w:val="single"/>
        </w:rPr>
        <w:t>)</w:t>
      </w:r>
    </w:p>
    <w:p w:rsidR="002E31F5" w:rsidRDefault="002E31F5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4364F7" w:rsidRDefault="004364F7" w:rsidP="002E31F5"/>
    <w:p w:rsidR="002E31F5" w:rsidRDefault="002E31F5" w:rsidP="002E31F5"/>
    <w:p w:rsidR="002E31F5" w:rsidRDefault="002E31F5" w:rsidP="002E31F5"/>
    <w:p w:rsidR="002E31F5" w:rsidRDefault="002E31F5" w:rsidP="002E31F5"/>
    <w:p w:rsidR="002E31F5" w:rsidRDefault="002E31F5" w:rsidP="002E31F5"/>
    <w:p w:rsidR="002E31F5" w:rsidRDefault="002E31F5" w:rsidP="002E31F5"/>
    <w:p w:rsidR="002E31F5" w:rsidRDefault="002E31F5" w:rsidP="002E31F5"/>
    <w:p w:rsidR="002E31F5" w:rsidRDefault="002E31F5" w:rsidP="002E31F5"/>
    <w:p w:rsidR="002E31F5" w:rsidRDefault="002E31F5" w:rsidP="002E31F5"/>
    <w:p w:rsidR="002E31F5" w:rsidRDefault="00F61BA3" w:rsidP="002E31F5">
      <w:r>
        <w:rPr>
          <w:noProof/>
        </w:rPr>
        <w:pict>
          <v:group id="_x0000_s1377" style="position:absolute;margin-left:22.2pt;margin-top:-116pt;width:84pt;height:137.45pt;z-index:251762688" coordorigin="750,3973" coordsize="1680,2749">
            <v:shape id="_x0000_s1378" type="#_x0000_t202" style="position:absolute;left:750;top:4339;width:1680;height:2383">
              <v:textbox style="mso-next-textbox:#_x0000_s1378">
                <w:txbxContent>
                  <w:p w:rsidR="00EE6EC1" w:rsidRPr="003563C9" w:rsidRDefault="00EE6EC1" w:rsidP="00070503">
                    <w:pPr>
                      <w:rPr>
                        <w:sz w:val="20"/>
                        <w:szCs w:val="20"/>
                        <w:u w:val="single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u w:val="single"/>
                      </w:rPr>
                      <w:t>NumNavire</w:t>
                    </w:r>
                    <w:proofErr w:type="spellEnd"/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NomNavire</w:t>
                    </w:r>
                    <w:proofErr w:type="spellEnd"/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TypeNavire</w:t>
                    </w:r>
                    <w:proofErr w:type="spellEnd"/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Constructeur</w:t>
                    </w:r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ModèleNavire</w:t>
                    </w:r>
                    <w:proofErr w:type="spellEnd"/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LongueurNavire</w:t>
                    </w:r>
                    <w:proofErr w:type="spellEnd"/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LargeurNavire</w:t>
                    </w:r>
                    <w:proofErr w:type="spellEnd"/>
                  </w:p>
                  <w:p w:rsidR="00EE6EC1" w:rsidRDefault="00EE6EC1" w:rsidP="0007050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Poids</w:t>
                    </w:r>
                  </w:p>
                  <w:p w:rsidR="00EE6EC1" w:rsidRPr="00BF246D" w:rsidRDefault="00EE6EC1" w:rsidP="0007050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TirantDeau</w:t>
                    </w:r>
                    <w:proofErr w:type="spellEnd"/>
                  </w:p>
                </w:txbxContent>
              </v:textbox>
            </v:shape>
            <v:shape id="_x0000_s1379" type="#_x0000_t202" style="position:absolute;left:750;top:3973;width:1680;height:366">
              <v:textbox style="mso-next-textbox:#_x0000_s1379">
                <w:txbxContent>
                  <w:p w:rsidR="00EE6EC1" w:rsidRPr="00B17966" w:rsidRDefault="00EE6EC1" w:rsidP="0007050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Navire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76" type="#_x0000_t202" style="position:absolute;margin-left:403.7pt;margin-top:-130.45pt;width:104pt;height:18.3pt;z-index:251761664">
            <v:textbox style="mso-next-textbox:#_x0000_s1376">
              <w:txbxContent>
                <w:p w:rsidR="00EE6EC1" w:rsidRPr="00B17966" w:rsidRDefault="00EE6EC1" w:rsidP="0007050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Proprietaire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margin-left:403.7pt;margin-top:-112.15pt;width:104pt;height:127.6pt;z-index:251760640">
            <v:textbox style="mso-next-textbox:#_x0000_s1375">
              <w:txbxContent>
                <w:p w:rsidR="00EE6EC1" w:rsidRPr="003563C9" w:rsidRDefault="00EE6EC1" w:rsidP="00070503">
                  <w:pPr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</w:rPr>
                    <w:t>NumProprio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NomProprio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PrenomProprio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AdresseProprio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CodePostalProprio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VilleProprio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TelDomicileProprio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TelMobileProprio</w:t>
                  </w:r>
                  <w:proofErr w:type="spellEnd"/>
                </w:p>
                <w:p w:rsidR="00EE6EC1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MelProprio</w:t>
                  </w:r>
                  <w:proofErr w:type="spellEnd"/>
                </w:p>
                <w:p w:rsidR="00EE6EC1" w:rsidRPr="00BF246D" w:rsidRDefault="00EE6EC1" w:rsidP="000705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ProfessionProprio</w:t>
                  </w:r>
                  <w:proofErr w:type="spellEnd"/>
                </w:p>
              </w:txbxContent>
            </v:textbox>
          </v:shape>
        </w:pict>
      </w:r>
    </w:p>
    <w:p w:rsidR="002E31F5" w:rsidRDefault="002E31F5" w:rsidP="002E31F5"/>
    <w:p w:rsidR="002E31F5" w:rsidRDefault="002E31F5" w:rsidP="002E31F5"/>
    <w:p w:rsidR="002E31F5" w:rsidRDefault="002E31F5" w:rsidP="002E31F5"/>
    <w:sectPr w:rsidR="002E31F5" w:rsidSect="00F7107F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D4" w:rsidRDefault="008F53D4" w:rsidP="0006292B">
      <w:r>
        <w:separator/>
      </w:r>
    </w:p>
  </w:endnote>
  <w:endnote w:type="continuationSeparator" w:id="0">
    <w:p w:rsidR="008F53D4" w:rsidRDefault="008F53D4" w:rsidP="0006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49"/>
      <w:docPartObj>
        <w:docPartGallery w:val="Page Numbers (Bottom of Page)"/>
        <w:docPartUnique/>
      </w:docPartObj>
    </w:sdtPr>
    <w:sdtContent>
      <w:sdt>
        <w:sdtPr>
          <w:id w:val="3658050"/>
          <w:docPartObj>
            <w:docPartGallery w:val="Page Numbers (Top of Page)"/>
            <w:docPartUnique/>
          </w:docPartObj>
        </w:sdtPr>
        <w:sdtContent>
          <w:p w:rsidR="00EE6EC1" w:rsidRPr="00F23FE1" w:rsidRDefault="00EE6EC1" w:rsidP="00F7107F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2015</w:t>
            </w:r>
            <w:r w:rsidRPr="00F23FE1">
              <w:rPr>
                <w:sz w:val="20"/>
                <w:szCs w:val="20"/>
              </w:rPr>
              <w:t xml:space="preserve"> UE8 – Systèmes d’information et de gestion</w:t>
            </w:r>
            <w:r w:rsidRPr="00F23FE1">
              <w:rPr>
                <w:sz w:val="20"/>
                <w:szCs w:val="20"/>
              </w:rPr>
              <w:tab/>
            </w:r>
            <w:r w:rsidR="00F61BA3" w:rsidRPr="00F23FE1">
              <w:rPr>
                <w:sz w:val="20"/>
                <w:szCs w:val="20"/>
              </w:rPr>
              <w:fldChar w:fldCharType="begin"/>
            </w:r>
            <w:r w:rsidRPr="00F23FE1">
              <w:rPr>
                <w:sz w:val="20"/>
                <w:szCs w:val="20"/>
              </w:rPr>
              <w:instrText xml:space="preserve"> PAGE </w:instrText>
            </w:r>
            <w:r w:rsidR="00F61BA3" w:rsidRPr="00F23FE1">
              <w:rPr>
                <w:sz w:val="20"/>
                <w:szCs w:val="20"/>
              </w:rPr>
              <w:fldChar w:fldCharType="separate"/>
            </w:r>
            <w:r w:rsidR="006F1C78">
              <w:rPr>
                <w:noProof/>
                <w:sz w:val="20"/>
                <w:szCs w:val="20"/>
              </w:rPr>
              <w:t>1</w:t>
            </w:r>
            <w:r w:rsidR="00F61BA3" w:rsidRPr="00F23FE1">
              <w:rPr>
                <w:sz w:val="20"/>
                <w:szCs w:val="20"/>
              </w:rPr>
              <w:fldChar w:fldCharType="end"/>
            </w:r>
            <w:r w:rsidRPr="00F23F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  <w:p w:rsidR="00EE6EC1" w:rsidRDefault="00F61BA3" w:rsidP="00F7107F">
            <w:pPr>
              <w:pStyle w:val="Pieddepage"/>
              <w:jc w:val="center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82"/>
      <w:docPartObj>
        <w:docPartGallery w:val="Page Numbers (Bottom of Page)"/>
        <w:docPartUnique/>
      </w:docPartObj>
    </w:sdtPr>
    <w:sdtContent>
      <w:sdt>
        <w:sdtPr>
          <w:id w:val="3658083"/>
          <w:docPartObj>
            <w:docPartGallery w:val="Page Numbers (Top of Page)"/>
            <w:docPartUnique/>
          </w:docPartObj>
        </w:sdtPr>
        <w:sdtContent>
          <w:p w:rsidR="00EE6EC1" w:rsidRPr="00F23FE1" w:rsidRDefault="00EE6EC1" w:rsidP="00F7107F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DCG 2015</w:t>
            </w:r>
            <w:r w:rsidRPr="00F23FE1">
              <w:rPr>
                <w:sz w:val="20"/>
                <w:szCs w:val="20"/>
              </w:rPr>
              <w:t xml:space="preserve"> UE8 – Systèmes d’information et de gestion</w:t>
            </w:r>
            <w:r w:rsidRPr="00F23FE1">
              <w:rPr>
                <w:sz w:val="20"/>
                <w:szCs w:val="20"/>
              </w:rPr>
              <w:tab/>
            </w:r>
            <w:r w:rsidR="00F61BA3" w:rsidRPr="00F23FE1">
              <w:rPr>
                <w:sz w:val="20"/>
                <w:szCs w:val="20"/>
              </w:rPr>
              <w:fldChar w:fldCharType="begin"/>
            </w:r>
            <w:r w:rsidRPr="00F23FE1">
              <w:rPr>
                <w:sz w:val="20"/>
                <w:szCs w:val="20"/>
              </w:rPr>
              <w:instrText xml:space="preserve"> PAGE </w:instrText>
            </w:r>
            <w:r w:rsidR="00F61BA3" w:rsidRPr="00F23FE1">
              <w:rPr>
                <w:sz w:val="20"/>
                <w:szCs w:val="20"/>
              </w:rPr>
              <w:fldChar w:fldCharType="separate"/>
            </w:r>
            <w:r w:rsidR="006F1C78">
              <w:rPr>
                <w:noProof/>
                <w:sz w:val="20"/>
                <w:szCs w:val="20"/>
              </w:rPr>
              <w:t>12</w:t>
            </w:r>
            <w:r w:rsidR="00F61BA3" w:rsidRPr="00F23FE1">
              <w:rPr>
                <w:sz w:val="20"/>
                <w:szCs w:val="20"/>
              </w:rPr>
              <w:fldChar w:fldCharType="end"/>
            </w:r>
            <w:r w:rsidRPr="00F23F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  <w:p w:rsidR="00EE6EC1" w:rsidRDefault="00F61BA3" w:rsidP="00A95F74">
            <w:pPr>
              <w:pStyle w:val="Pieddepage"/>
              <w:jc w:val="cen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D4" w:rsidRDefault="008F53D4" w:rsidP="0006292B">
      <w:r>
        <w:separator/>
      </w:r>
    </w:p>
  </w:footnote>
  <w:footnote w:type="continuationSeparator" w:id="0">
    <w:p w:rsidR="008F53D4" w:rsidRDefault="008F53D4" w:rsidP="00062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8.25pt" o:bullet="t">
        <v:imagedata r:id="rId1" o:title="hrefIcon"/>
      </v:shape>
    </w:pict>
  </w:numPicBullet>
  <w:numPicBullet w:numPicBulletId="1">
    <w:pict>
      <v:shape id="_x0000_i1031" type="#_x0000_t75" style="width:6.75pt;height:7.5pt" o:bullet="t">
        <v:imagedata r:id="rId2" o:title="blue_bullet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7C52758"/>
    <w:multiLevelType w:val="hybridMultilevel"/>
    <w:tmpl w:val="C4D2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EBC"/>
    <w:multiLevelType w:val="multilevel"/>
    <w:tmpl w:val="6D04AB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F3655"/>
    <w:multiLevelType w:val="hybridMultilevel"/>
    <w:tmpl w:val="D76855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1191"/>
    <w:multiLevelType w:val="multilevel"/>
    <w:tmpl w:val="1D14EC6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C5373"/>
    <w:multiLevelType w:val="hybridMultilevel"/>
    <w:tmpl w:val="572A6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A0B4B"/>
    <w:multiLevelType w:val="hybridMultilevel"/>
    <w:tmpl w:val="5FF82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28D2"/>
    <w:multiLevelType w:val="hybridMultilevel"/>
    <w:tmpl w:val="4C36181E"/>
    <w:lvl w:ilvl="0" w:tplc="11540B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D34A2"/>
    <w:multiLevelType w:val="hybridMultilevel"/>
    <w:tmpl w:val="BB3EC8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03ABE"/>
    <w:multiLevelType w:val="hybridMultilevel"/>
    <w:tmpl w:val="572A6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45883"/>
    <w:multiLevelType w:val="hybridMultilevel"/>
    <w:tmpl w:val="9E860D8E"/>
    <w:lvl w:ilvl="0" w:tplc="C2C0B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072F3"/>
    <w:multiLevelType w:val="hybridMultilevel"/>
    <w:tmpl w:val="67186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97CC0"/>
    <w:multiLevelType w:val="hybridMultilevel"/>
    <w:tmpl w:val="572A6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67472"/>
    <w:multiLevelType w:val="hybridMultilevel"/>
    <w:tmpl w:val="02F60D62"/>
    <w:lvl w:ilvl="0" w:tplc="C2C0B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03CC"/>
    <w:rsid w:val="00000D14"/>
    <w:rsid w:val="00001235"/>
    <w:rsid w:val="0000296E"/>
    <w:rsid w:val="00003714"/>
    <w:rsid w:val="00003A97"/>
    <w:rsid w:val="0000402F"/>
    <w:rsid w:val="000043E5"/>
    <w:rsid w:val="00004A5A"/>
    <w:rsid w:val="0001063B"/>
    <w:rsid w:val="00010869"/>
    <w:rsid w:val="000121DA"/>
    <w:rsid w:val="00021080"/>
    <w:rsid w:val="0002291D"/>
    <w:rsid w:val="00023F74"/>
    <w:rsid w:val="00024666"/>
    <w:rsid w:val="0002473F"/>
    <w:rsid w:val="00024BE5"/>
    <w:rsid w:val="00024F53"/>
    <w:rsid w:val="00031D1B"/>
    <w:rsid w:val="00034DFF"/>
    <w:rsid w:val="0003594B"/>
    <w:rsid w:val="00037398"/>
    <w:rsid w:val="000374C2"/>
    <w:rsid w:val="00043623"/>
    <w:rsid w:val="00044787"/>
    <w:rsid w:val="00047F35"/>
    <w:rsid w:val="000520F9"/>
    <w:rsid w:val="0005265A"/>
    <w:rsid w:val="00054804"/>
    <w:rsid w:val="0006292B"/>
    <w:rsid w:val="00063852"/>
    <w:rsid w:val="000647DE"/>
    <w:rsid w:val="00070503"/>
    <w:rsid w:val="00072DC8"/>
    <w:rsid w:val="00073917"/>
    <w:rsid w:val="00075571"/>
    <w:rsid w:val="0007715D"/>
    <w:rsid w:val="00077400"/>
    <w:rsid w:val="000812BB"/>
    <w:rsid w:val="00083645"/>
    <w:rsid w:val="00086757"/>
    <w:rsid w:val="00090EA3"/>
    <w:rsid w:val="00091E35"/>
    <w:rsid w:val="00095599"/>
    <w:rsid w:val="00096DBA"/>
    <w:rsid w:val="000975EA"/>
    <w:rsid w:val="000A048B"/>
    <w:rsid w:val="000A2BBF"/>
    <w:rsid w:val="000A3837"/>
    <w:rsid w:val="000A6980"/>
    <w:rsid w:val="000B52A2"/>
    <w:rsid w:val="000B593D"/>
    <w:rsid w:val="000B5D1D"/>
    <w:rsid w:val="000B6218"/>
    <w:rsid w:val="000C22A9"/>
    <w:rsid w:val="000C3962"/>
    <w:rsid w:val="000C5C36"/>
    <w:rsid w:val="000C670E"/>
    <w:rsid w:val="000D1EE8"/>
    <w:rsid w:val="000D3D6F"/>
    <w:rsid w:val="000D421A"/>
    <w:rsid w:val="000E3273"/>
    <w:rsid w:val="000E3C63"/>
    <w:rsid w:val="000E502D"/>
    <w:rsid w:val="000E52D2"/>
    <w:rsid w:val="000F0AEA"/>
    <w:rsid w:val="000F271D"/>
    <w:rsid w:val="000F5C79"/>
    <w:rsid w:val="000F6A99"/>
    <w:rsid w:val="000F7923"/>
    <w:rsid w:val="00101CF4"/>
    <w:rsid w:val="00102808"/>
    <w:rsid w:val="00103A3B"/>
    <w:rsid w:val="0010726E"/>
    <w:rsid w:val="0010781D"/>
    <w:rsid w:val="00107B7F"/>
    <w:rsid w:val="0011143E"/>
    <w:rsid w:val="00111B22"/>
    <w:rsid w:val="00113E7B"/>
    <w:rsid w:val="0011410B"/>
    <w:rsid w:val="001142C1"/>
    <w:rsid w:val="00115A6E"/>
    <w:rsid w:val="00117545"/>
    <w:rsid w:val="00117642"/>
    <w:rsid w:val="00121C64"/>
    <w:rsid w:val="00122E23"/>
    <w:rsid w:val="00124864"/>
    <w:rsid w:val="00126279"/>
    <w:rsid w:val="0012715C"/>
    <w:rsid w:val="00127BFE"/>
    <w:rsid w:val="00130E12"/>
    <w:rsid w:val="0014224E"/>
    <w:rsid w:val="00142464"/>
    <w:rsid w:val="00142AF9"/>
    <w:rsid w:val="00143B5C"/>
    <w:rsid w:val="00145312"/>
    <w:rsid w:val="00145494"/>
    <w:rsid w:val="00146A46"/>
    <w:rsid w:val="001475C0"/>
    <w:rsid w:val="00160D8D"/>
    <w:rsid w:val="00161503"/>
    <w:rsid w:val="001620AA"/>
    <w:rsid w:val="00163D21"/>
    <w:rsid w:val="001652CA"/>
    <w:rsid w:val="00167754"/>
    <w:rsid w:val="001725AD"/>
    <w:rsid w:val="00173BDF"/>
    <w:rsid w:val="001761DE"/>
    <w:rsid w:val="00177328"/>
    <w:rsid w:val="001807D6"/>
    <w:rsid w:val="0018181D"/>
    <w:rsid w:val="0018449A"/>
    <w:rsid w:val="00184B9E"/>
    <w:rsid w:val="00190078"/>
    <w:rsid w:val="00190450"/>
    <w:rsid w:val="001933CA"/>
    <w:rsid w:val="00195E21"/>
    <w:rsid w:val="00195F97"/>
    <w:rsid w:val="001A4654"/>
    <w:rsid w:val="001A7D14"/>
    <w:rsid w:val="001B0C49"/>
    <w:rsid w:val="001B14E0"/>
    <w:rsid w:val="001B32CF"/>
    <w:rsid w:val="001B43F2"/>
    <w:rsid w:val="001B6F09"/>
    <w:rsid w:val="001C2A84"/>
    <w:rsid w:val="001C32A1"/>
    <w:rsid w:val="001C5134"/>
    <w:rsid w:val="001D2044"/>
    <w:rsid w:val="001D37C1"/>
    <w:rsid w:val="001D566E"/>
    <w:rsid w:val="001D5FB0"/>
    <w:rsid w:val="001D6464"/>
    <w:rsid w:val="001D7171"/>
    <w:rsid w:val="001E00B5"/>
    <w:rsid w:val="001E0E55"/>
    <w:rsid w:val="001E1BAA"/>
    <w:rsid w:val="001E2A53"/>
    <w:rsid w:val="001E612A"/>
    <w:rsid w:val="001F277C"/>
    <w:rsid w:val="001F2B8B"/>
    <w:rsid w:val="001F3324"/>
    <w:rsid w:val="001F412D"/>
    <w:rsid w:val="001F5239"/>
    <w:rsid w:val="001F7CA5"/>
    <w:rsid w:val="00201FBC"/>
    <w:rsid w:val="0020247A"/>
    <w:rsid w:val="002029AD"/>
    <w:rsid w:val="002035BB"/>
    <w:rsid w:val="002041A6"/>
    <w:rsid w:val="002073DC"/>
    <w:rsid w:val="002078C8"/>
    <w:rsid w:val="00211243"/>
    <w:rsid w:val="002147BD"/>
    <w:rsid w:val="00216924"/>
    <w:rsid w:val="002241DC"/>
    <w:rsid w:val="00224377"/>
    <w:rsid w:val="0022579A"/>
    <w:rsid w:val="00225E86"/>
    <w:rsid w:val="002269E4"/>
    <w:rsid w:val="0022799E"/>
    <w:rsid w:val="00237A8C"/>
    <w:rsid w:val="0024123F"/>
    <w:rsid w:val="00241BB9"/>
    <w:rsid w:val="00243D6B"/>
    <w:rsid w:val="002453C7"/>
    <w:rsid w:val="002455BB"/>
    <w:rsid w:val="00245CDA"/>
    <w:rsid w:val="00247C73"/>
    <w:rsid w:val="00252000"/>
    <w:rsid w:val="00252645"/>
    <w:rsid w:val="00253A9D"/>
    <w:rsid w:val="00253AD0"/>
    <w:rsid w:val="0025487B"/>
    <w:rsid w:val="00256960"/>
    <w:rsid w:val="002600DD"/>
    <w:rsid w:val="00260C05"/>
    <w:rsid w:val="00261EF4"/>
    <w:rsid w:val="00263AA2"/>
    <w:rsid w:val="00263DFB"/>
    <w:rsid w:val="002650F6"/>
    <w:rsid w:val="002654A1"/>
    <w:rsid w:val="00267796"/>
    <w:rsid w:val="002703E9"/>
    <w:rsid w:val="00270FD0"/>
    <w:rsid w:val="00272AA5"/>
    <w:rsid w:val="00275C07"/>
    <w:rsid w:val="00276941"/>
    <w:rsid w:val="00276EC4"/>
    <w:rsid w:val="00277370"/>
    <w:rsid w:val="00277787"/>
    <w:rsid w:val="00277B92"/>
    <w:rsid w:val="002839E5"/>
    <w:rsid w:val="002853F5"/>
    <w:rsid w:val="00291037"/>
    <w:rsid w:val="00291715"/>
    <w:rsid w:val="00293B7C"/>
    <w:rsid w:val="00296250"/>
    <w:rsid w:val="00297D04"/>
    <w:rsid w:val="002A2346"/>
    <w:rsid w:val="002A2565"/>
    <w:rsid w:val="002A2A11"/>
    <w:rsid w:val="002A4C3D"/>
    <w:rsid w:val="002A51F6"/>
    <w:rsid w:val="002A5C0C"/>
    <w:rsid w:val="002A7C3E"/>
    <w:rsid w:val="002B0A7D"/>
    <w:rsid w:val="002B1C7D"/>
    <w:rsid w:val="002B35FD"/>
    <w:rsid w:val="002B4F88"/>
    <w:rsid w:val="002C77F5"/>
    <w:rsid w:val="002C7F71"/>
    <w:rsid w:val="002D319C"/>
    <w:rsid w:val="002D7296"/>
    <w:rsid w:val="002D7BD2"/>
    <w:rsid w:val="002E0642"/>
    <w:rsid w:val="002E2248"/>
    <w:rsid w:val="002E31F5"/>
    <w:rsid w:val="002E3A65"/>
    <w:rsid w:val="002E4F1C"/>
    <w:rsid w:val="002E53CB"/>
    <w:rsid w:val="002E7FE1"/>
    <w:rsid w:val="002F0451"/>
    <w:rsid w:val="002F5D7E"/>
    <w:rsid w:val="002F6DF3"/>
    <w:rsid w:val="00303909"/>
    <w:rsid w:val="0030471B"/>
    <w:rsid w:val="003106D2"/>
    <w:rsid w:val="00310A6E"/>
    <w:rsid w:val="00310C54"/>
    <w:rsid w:val="003110EA"/>
    <w:rsid w:val="00314B13"/>
    <w:rsid w:val="00317269"/>
    <w:rsid w:val="00320E08"/>
    <w:rsid w:val="003264D9"/>
    <w:rsid w:val="003278F8"/>
    <w:rsid w:val="00332857"/>
    <w:rsid w:val="00334094"/>
    <w:rsid w:val="00337D9C"/>
    <w:rsid w:val="0034004A"/>
    <w:rsid w:val="00340FBD"/>
    <w:rsid w:val="003431EA"/>
    <w:rsid w:val="0034321E"/>
    <w:rsid w:val="00343F5A"/>
    <w:rsid w:val="0035099E"/>
    <w:rsid w:val="003515A1"/>
    <w:rsid w:val="0035210B"/>
    <w:rsid w:val="00353083"/>
    <w:rsid w:val="00353F48"/>
    <w:rsid w:val="003550E0"/>
    <w:rsid w:val="00355532"/>
    <w:rsid w:val="00356E2B"/>
    <w:rsid w:val="00357CAC"/>
    <w:rsid w:val="00357CF0"/>
    <w:rsid w:val="00360C35"/>
    <w:rsid w:val="003610F0"/>
    <w:rsid w:val="003637DA"/>
    <w:rsid w:val="003640AA"/>
    <w:rsid w:val="00364B10"/>
    <w:rsid w:val="0037090C"/>
    <w:rsid w:val="00370EDF"/>
    <w:rsid w:val="00372325"/>
    <w:rsid w:val="00373D49"/>
    <w:rsid w:val="00376E2A"/>
    <w:rsid w:val="00381974"/>
    <w:rsid w:val="00383F51"/>
    <w:rsid w:val="00385AFB"/>
    <w:rsid w:val="00387617"/>
    <w:rsid w:val="00390355"/>
    <w:rsid w:val="00390D3B"/>
    <w:rsid w:val="00393CB4"/>
    <w:rsid w:val="00395560"/>
    <w:rsid w:val="00395D99"/>
    <w:rsid w:val="003A2EDE"/>
    <w:rsid w:val="003A3133"/>
    <w:rsid w:val="003A44E7"/>
    <w:rsid w:val="003A5FEB"/>
    <w:rsid w:val="003A65D2"/>
    <w:rsid w:val="003A72B0"/>
    <w:rsid w:val="003A76CA"/>
    <w:rsid w:val="003B49A5"/>
    <w:rsid w:val="003B65C3"/>
    <w:rsid w:val="003B772E"/>
    <w:rsid w:val="003C0D5E"/>
    <w:rsid w:val="003C0D9B"/>
    <w:rsid w:val="003C0DB4"/>
    <w:rsid w:val="003C309B"/>
    <w:rsid w:val="003C3B1D"/>
    <w:rsid w:val="003C4E56"/>
    <w:rsid w:val="003C560A"/>
    <w:rsid w:val="003C6433"/>
    <w:rsid w:val="003C6C8F"/>
    <w:rsid w:val="003D1A91"/>
    <w:rsid w:val="003D41AB"/>
    <w:rsid w:val="003D63EC"/>
    <w:rsid w:val="003E0608"/>
    <w:rsid w:val="003E1C49"/>
    <w:rsid w:val="003E7512"/>
    <w:rsid w:val="003F0C55"/>
    <w:rsid w:val="003F0C93"/>
    <w:rsid w:val="003F24EF"/>
    <w:rsid w:val="003F2867"/>
    <w:rsid w:val="003F3F1D"/>
    <w:rsid w:val="003F4FEE"/>
    <w:rsid w:val="003F6369"/>
    <w:rsid w:val="004003D3"/>
    <w:rsid w:val="00400426"/>
    <w:rsid w:val="00402249"/>
    <w:rsid w:val="00403E8B"/>
    <w:rsid w:val="0040534E"/>
    <w:rsid w:val="004070BA"/>
    <w:rsid w:val="00407143"/>
    <w:rsid w:val="00411B43"/>
    <w:rsid w:val="0041362C"/>
    <w:rsid w:val="00414412"/>
    <w:rsid w:val="00414F5D"/>
    <w:rsid w:val="0041524F"/>
    <w:rsid w:val="00415739"/>
    <w:rsid w:val="00415D61"/>
    <w:rsid w:val="00421339"/>
    <w:rsid w:val="0042237B"/>
    <w:rsid w:val="00423E59"/>
    <w:rsid w:val="00424E70"/>
    <w:rsid w:val="00425233"/>
    <w:rsid w:val="0043087E"/>
    <w:rsid w:val="004312B7"/>
    <w:rsid w:val="00431972"/>
    <w:rsid w:val="00431EB6"/>
    <w:rsid w:val="00433D12"/>
    <w:rsid w:val="004350FD"/>
    <w:rsid w:val="004364F7"/>
    <w:rsid w:val="00441342"/>
    <w:rsid w:val="0044348F"/>
    <w:rsid w:val="004460F9"/>
    <w:rsid w:val="004501F5"/>
    <w:rsid w:val="00454533"/>
    <w:rsid w:val="00454D93"/>
    <w:rsid w:val="00454EEC"/>
    <w:rsid w:val="004554E1"/>
    <w:rsid w:val="004560BE"/>
    <w:rsid w:val="00456FFD"/>
    <w:rsid w:val="0046147B"/>
    <w:rsid w:val="00461527"/>
    <w:rsid w:val="00466339"/>
    <w:rsid w:val="004759C7"/>
    <w:rsid w:val="00475F80"/>
    <w:rsid w:val="0048017D"/>
    <w:rsid w:val="00481158"/>
    <w:rsid w:val="00481E24"/>
    <w:rsid w:val="0048284D"/>
    <w:rsid w:val="004844C4"/>
    <w:rsid w:val="00485F2E"/>
    <w:rsid w:val="00486BF4"/>
    <w:rsid w:val="00487968"/>
    <w:rsid w:val="004903E4"/>
    <w:rsid w:val="004910EE"/>
    <w:rsid w:val="00491618"/>
    <w:rsid w:val="00491E0F"/>
    <w:rsid w:val="00492892"/>
    <w:rsid w:val="00493A67"/>
    <w:rsid w:val="00494F4B"/>
    <w:rsid w:val="004A00E3"/>
    <w:rsid w:val="004A32A0"/>
    <w:rsid w:val="004A51E8"/>
    <w:rsid w:val="004A7754"/>
    <w:rsid w:val="004B16A4"/>
    <w:rsid w:val="004B4B04"/>
    <w:rsid w:val="004B5E7A"/>
    <w:rsid w:val="004B6239"/>
    <w:rsid w:val="004B7707"/>
    <w:rsid w:val="004B7B22"/>
    <w:rsid w:val="004C2A5D"/>
    <w:rsid w:val="004C49FB"/>
    <w:rsid w:val="004C5915"/>
    <w:rsid w:val="004C5A21"/>
    <w:rsid w:val="004C5D47"/>
    <w:rsid w:val="004D009C"/>
    <w:rsid w:val="004D2038"/>
    <w:rsid w:val="004D78AA"/>
    <w:rsid w:val="004D7B0B"/>
    <w:rsid w:val="004D7F70"/>
    <w:rsid w:val="004E0DDC"/>
    <w:rsid w:val="004E492B"/>
    <w:rsid w:val="004F01C0"/>
    <w:rsid w:val="004F144F"/>
    <w:rsid w:val="004F1FA9"/>
    <w:rsid w:val="004F37BC"/>
    <w:rsid w:val="004F3EA3"/>
    <w:rsid w:val="004F45C7"/>
    <w:rsid w:val="004F5461"/>
    <w:rsid w:val="004F5FC6"/>
    <w:rsid w:val="004F7ADF"/>
    <w:rsid w:val="0050063C"/>
    <w:rsid w:val="00500BAC"/>
    <w:rsid w:val="00503368"/>
    <w:rsid w:val="005044F9"/>
    <w:rsid w:val="005052C4"/>
    <w:rsid w:val="005111CD"/>
    <w:rsid w:val="00511D22"/>
    <w:rsid w:val="00512820"/>
    <w:rsid w:val="00513628"/>
    <w:rsid w:val="005165B8"/>
    <w:rsid w:val="00523E28"/>
    <w:rsid w:val="00524EF8"/>
    <w:rsid w:val="0052685C"/>
    <w:rsid w:val="005349D1"/>
    <w:rsid w:val="00536A1F"/>
    <w:rsid w:val="0053722B"/>
    <w:rsid w:val="005438E5"/>
    <w:rsid w:val="0055278B"/>
    <w:rsid w:val="00553147"/>
    <w:rsid w:val="00554FEA"/>
    <w:rsid w:val="00555AE4"/>
    <w:rsid w:val="00555D88"/>
    <w:rsid w:val="00562C3A"/>
    <w:rsid w:val="005704FE"/>
    <w:rsid w:val="0057101D"/>
    <w:rsid w:val="00576F59"/>
    <w:rsid w:val="005800B0"/>
    <w:rsid w:val="005811D9"/>
    <w:rsid w:val="005834E6"/>
    <w:rsid w:val="00585345"/>
    <w:rsid w:val="005925BB"/>
    <w:rsid w:val="00592CEA"/>
    <w:rsid w:val="00594CDC"/>
    <w:rsid w:val="00594FFC"/>
    <w:rsid w:val="00596D80"/>
    <w:rsid w:val="00596F24"/>
    <w:rsid w:val="005A3AC8"/>
    <w:rsid w:val="005A40C3"/>
    <w:rsid w:val="005A6940"/>
    <w:rsid w:val="005B0B7D"/>
    <w:rsid w:val="005B1CBA"/>
    <w:rsid w:val="005B3A0C"/>
    <w:rsid w:val="005B3D81"/>
    <w:rsid w:val="005B74A1"/>
    <w:rsid w:val="005C00F7"/>
    <w:rsid w:val="005C1D34"/>
    <w:rsid w:val="005C49D4"/>
    <w:rsid w:val="005C6025"/>
    <w:rsid w:val="005C77F4"/>
    <w:rsid w:val="005E0BE3"/>
    <w:rsid w:val="005E266E"/>
    <w:rsid w:val="005E70B0"/>
    <w:rsid w:val="005E71E6"/>
    <w:rsid w:val="005E7617"/>
    <w:rsid w:val="005E7D1D"/>
    <w:rsid w:val="005E7F3B"/>
    <w:rsid w:val="005E7F97"/>
    <w:rsid w:val="005F022A"/>
    <w:rsid w:val="005F2827"/>
    <w:rsid w:val="005F7404"/>
    <w:rsid w:val="006102F9"/>
    <w:rsid w:val="006103CC"/>
    <w:rsid w:val="00611216"/>
    <w:rsid w:val="00613FD2"/>
    <w:rsid w:val="006168E4"/>
    <w:rsid w:val="00617918"/>
    <w:rsid w:val="00620078"/>
    <w:rsid w:val="00622AD2"/>
    <w:rsid w:val="0062368D"/>
    <w:rsid w:val="006238B7"/>
    <w:rsid w:val="00623B83"/>
    <w:rsid w:val="00627EBA"/>
    <w:rsid w:val="00634623"/>
    <w:rsid w:val="00636510"/>
    <w:rsid w:val="00636A15"/>
    <w:rsid w:val="00642087"/>
    <w:rsid w:val="00645872"/>
    <w:rsid w:val="006516D1"/>
    <w:rsid w:val="006527B2"/>
    <w:rsid w:val="006531C1"/>
    <w:rsid w:val="00653E3B"/>
    <w:rsid w:val="006556B5"/>
    <w:rsid w:val="00655F14"/>
    <w:rsid w:val="006608C0"/>
    <w:rsid w:val="00662D55"/>
    <w:rsid w:val="00663D18"/>
    <w:rsid w:val="00670077"/>
    <w:rsid w:val="00670A67"/>
    <w:rsid w:val="00671F28"/>
    <w:rsid w:val="0067235E"/>
    <w:rsid w:val="006735A9"/>
    <w:rsid w:val="00680070"/>
    <w:rsid w:val="006809DD"/>
    <w:rsid w:val="00682800"/>
    <w:rsid w:val="00684205"/>
    <w:rsid w:val="00686926"/>
    <w:rsid w:val="00687319"/>
    <w:rsid w:val="006937D2"/>
    <w:rsid w:val="006A1907"/>
    <w:rsid w:val="006A3A2B"/>
    <w:rsid w:val="006A4531"/>
    <w:rsid w:val="006A6D88"/>
    <w:rsid w:val="006B0CE9"/>
    <w:rsid w:val="006B535E"/>
    <w:rsid w:val="006B66BB"/>
    <w:rsid w:val="006C0062"/>
    <w:rsid w:val="006C3A34"/>
    <w:rsid w:val="006C43E4"/>
    <w:rsid w:val="006C514A"/>
    <w:rsid w:val="006C51DA"/>
    <w:rsid w:val="006C5647"/>
    <w:rsid w:val="006C7072"/>
    <w:rsid w:val="006C70A7"/>
    <w:rsid w:val="006D08F3"/>
    <w:rsid w:val="006D1145"/>
    <w:rsid w:val="006D1B68"/>
    <w:rsid w:val="006D4541"/>
    <w:rsid w:val="006D4CDE"/>
    <w:rsid w:val="006D4DB4"/>
    <w:rsid w:val="006D6E82"/>
    <w:rsid w:val="006D7238"/>
    <w:rsid w:val="006D79DD"/>
    <w:rsid w:val="006E4EEE"/>
    <w:rsid w:val="006E637E"/>
    <w:rsid w:val="006F1C78"/>
    <w:rsid w:val="006F74E4"/>
    <w:rsid w:val="0070037D"/>
    <w:rsid w:val="007015C7"/>
    <w:rsid w:val="00702D6F"/>
    <w:rsid w:val="00704D90"/>
    <w:rsid w:val="00705421"/>
    <w:rsid w:val="00705934"/>
    <w:rsid w:val="007071E5"/>
    <w:rsid w:val="007116E1"/>
    <w:rsid w:val="007119EB"/>
    <w:rsid w:val="0071611F"/>
    <w:rsid w:val="00716B19"/>
    <w:rsid w:val="00720CAA"/>
    <w:rsid w:val="00723458"/>
    <w:rsid w:val="00724232"/>
    <w:rsid w:val="00724948"/>
    <w:rsid w:val="007259FC"/>
    <w:rsid w:val="00730273"/>
    <w:rsid w:val="00731F66"/>
    <w:rsid w:val="007365AB"/>
    <w:rsid w:val="007369A8"/>
    <w:rsid w:val="00742638"/>
    <w:rsid w:val="00743930"/>
    <w:rsid w:val="00745632"/>
    <w:rsid w:val="00750C10"/>
    <w:rsid w:val="00752A56"/>
    <w:rsid w:val="00753E61"/>
    <w:rsid w:val="007571BE"/>
    <w:rsid w:val="00764705"/>
    <w:rsid w:val="00766105"/>
    <w:rsid w:val="007710BC"/>
    <w:rsid w:val="00772F58"/>
    <w:rsid w:val="00773B9A"/>
    <w:rsid w:val="00774AA6"/>
    <w:rsid w:val="00775BED"/>
    <w:rsid w:val="00775E18"/>
    <w:rsid w:val="00775E94"/>
    <w:rsid w:val="007761CF"/>
    <w:rsid w:val="00776887"/>
    <w:rsid w:val="0077754D"/>
    <w:rsid w:val="00780819"/>
    <w:rsid w:val="00783A83"/>
    <w:rsid w:val="00786207"/>
    <w:rsid w:val="007869FB"/>
    <w:rsid w:val="00787075"/>
    <w:rsid w:val="00787D0B"/>
    <w:rsid w:val="00787EED"/>
    <w:rsid w:val="00792078"/>
    <w:rsid w:val="00792267"/>
    <w:rsid w:val="00792673"/>
    <w:rsid w:val="007947F3"/>
    <w:rsid w:val="00794816"/>
    <w:rsid w:val="00795C2A"/>
    <w:rsid w:val="0079650D"/>
    <w:rsid w:val="007A06EB"/>
    <w:rsid w:val="007A1CD8"/>
    <w:rsid w:val="007A75F2"/>
    <w:rsid w:val="007B1253"/>
    <w:rsid w:val="007B2362"/>
    <w:rsid w:val="007B5F2E"/>
    <w:rsid w:val="007B75CE"/>
    <w:rsid w:val="007B7870"/>
    <w:rsid w:val="007C2C7D"/>
    <w:rsid w:val="007C5117"/>
    <w:rsid w:val="007C63D6"/>
    <w:rsid w:val="007D055E"/>
    <w:rsid w:val="007D1B5B"/>
    <w:rsid w:val="007D242C"/>
    <w:rsid w:val="007E02FE"/>
    <w:rsid w:val="007E1ACD"/>
    <w:rsid w:val="007E1DAE"/>
    <w:rsid w:val="007E24B1"/>
    <w:rsid w:val="007E38D1"/>
    <w:rsid w:val="007E7293"/>
    <w:rsid w:val="007F2587"/>
    <w:rsid w:val="007F4D03"/>
    <w:rsid w:val="007F5776"/>
    <w:rsid w:val="008003B6"/>
    <w:rsid w:val="00801A0C"/>
    <w:rsid w:val="00802C21"/>
    <w:rsid w:val="00803397"/>
    <w:rsid w:val="00803854"/>
    <w:rsid w:val="00804F80"/>
    <w:rsid w:val="00805A34"/>
    <w:rsid w:val="0080749B"/>
    <w:rsid w:val="00810C6A"/>
    <w:rsid w:val="008119A6"/>
    <w:rsid w:val="00812AD8"/>
    <w:rsid w:val="00817D8F"/>
    <w:rsid w:val="00821FF1"/>
    <w:rsid w:val="00827DF0"/>
    <w:rsid w:val="008317CD"/>
    <w:rsid w:val="00832190"/>
    <w:rsid w:val="008354F1"/>
    <w:rsid w:val="00836C8E"/>
    <w:rsid w:val="00845624"/>
    <w:rsid w:val="0084588E"/>
    <w:rsid w:val="00847346"/>
    <w:rsid w:val="008537C6"/>
    <w:rsid w:val="008551DC"/>
    <w:rsid w:val="008575D0"/>
    <w:rsid w:val="008614B2"/>
    <w:rsid w:val="008617A7"/>
    <w:rsid w:val="00864066"/>
    <w:rsid w:val="00867336"/>
    <w:rsid w:val="008674DE"/>
    <w:rsid w:val="00867933"/>
    <w:rsid w:val="00872104"/>
    <w:rsid w:val="008728D4"/>
    <w:rsid w:val="00873A4D"/>
    <w:rsid w:val="00876783"/>
    <w:rsid w:val="00877C32"/>
    <w:rsid w:val="008802C0"/>
    <w:rsid w:val="008816F7"/>
    <w:rsid w:val="008841F0"/>
    <w:rsid w:val="00885C7F"/>
    <w:rsid w:val="008A2491"/>
    <w:rsid w:val="008A2CE3"/>
    <w:rsid w:val="008A36ED"/>
    <w:rsid w:val="008B038C"/>
    <w:rsid w:val="008B5580"/>
    <w:rsid w:val="008B7C6F"/>
    <w:rsid w:val="008C2EB2"/>
    <w:rsid w:val="008C4235"/>
    <w:rsid w:val="008D1F52"/>
    <w:rsid w:val="008D39EB"/>
    <w:rsid w:val="008D4A0B"/>
    <w:rsid w:val="008D61FA"/>
    <w:rsid w:val="008E2265"/>
    <w:rsid w:val="008E3932"/>
    <w:rsid w:val="008E3D18"/>
    <w:rsid w:val="008E3EFB"/>
    <w:rsid w:val="008E7C5D"/>
    <w:rsid w:val="008F216B"/>
    <w:rsid w:val="008F29C2"/>
    <w:rsid w:val="008F4FE4"/>
    <w:rsid w:val="008F53D4"/>
    <w:rsid w:val="008F71AB"/>
    <w:rsid w:val="00902041"/>
    <w:rsid w:val="0090229E"/>
    <w:rsid w:val="00910250"/>
    <w:rsid w:val="00914003"/>
    <w:rsid w:val="00914CCB"/>
    <w:rsid w:val="00917D0C"/>
    <w:rsid w:val="00917E03"/>
    <w:rsid w:val="00917E7F"/>
    <w:rsid w:val="00921232"/>
    <w:rsid w:val="009218DC"/>
    <w:rsid w:val="00924115"/>
    <w:rsid w:val="009253F0"/>
    <w:rsid w:val="00925878"/>
    <w:rsid w:val="009267C1"/>
    <w:rsid w:val="009304C3"/>
    <w:rsid w:val="009328C9"/>
    <w:rsid w:val="00933637"/>
    <w:rsid w:val="009338CC"/>
    <w:rsid w:val="00934166"/>
    <w:rsid w:val="00934DD7"/>
    <w:rsid w:val="00936599"/>
    <w:rsid w:val="00940E64"/>
    <w:rsid w:val="00941CC5"/>
    <w:rsid w:val="00942C8A"/>
    <w:rsid w:val="00943117"/>
    <w:rsid w:val="00943E5C"/>
    <w:rsid w:val="00944A05"/>
    <w:rsid w:val="00946E69"/>
    <w:rsid w:val="00947DB4"/>
    <w:rsid w:val="0095373B"/>
    <w:rsid w:val="00957415"/>
    <w:rsid w:val="00957EF6"/>
    <w:rsid w:val="00961386"/>
    <w:rsid w:val="00961F77"/>
    <w:rsid w:val="00962D46"/>
    <w:rsid w:val="0096351E"/>
    <w:rsid w:val="0096533E"/>
    <w:rsid w:val="009658CD"/>
    <w:rsid w:val="009708CB"/>
    <w:rsid w:val="0097126D"/>
    <w:rsid w:val="009750CA"/>
    <w:rsid w:val="00981220"/>
    <w:rsid w:val="00982580"/>
    <w:rsid w:val="009843D0"/>
    <w:rsid w:val="00986743"/>
    <w:rsid w:val="00986D77"/>
    <w:rsid w:val="00994774"/>
    <w:rsid w:val="009951A0"/>
    <w:rsid w:val="009A038B"/>
    <w:rsid w:val="009A4857"/>
    <w:rsid w:val="009A68D4"/>
    <w:rsid w:val="009B4130"/>
    <w:rsid w:val="009B4FCB"/>
    <w:rsid w:val="009B5B52"/>
    <w:rsid w:val="009B7E1F"/>
    <w:rsid w:val="009C5011"/>
    <w:rsid w:val="009C6638"/>
    <w:rsid w:val="009D2056"/>
    <w:rsid w:val="009E3ECC"/>
    <w:rsid w:val="009E4B28"/>
    <w:rsid w:val="009E5DDF"/>
    <w:rsid w:val="009E6A4A"/>
    <w:rsid w:val="009F1EBB"/>
    <w:rsid w:val="009F4F86"/>
    <w:rsid w:val="009F5AAB"/>
    <w:rsid w:val="009F5FCC"/>
    <w:rsid w:val="009F6313"/>
    <w:rsid w:val="009F6866"/>
    <w:rsid w:val="00A033E8"/>
    <w:rsid w:val="00A04870"/>
    <w:rsid w:val="00A04CC4"/>
    <w:rsid w:val="00A04ECB"/>
    <w:rsid w:val="00A13A0E"/>
    <w:rsid w:val="00A16822"/>
    <w:rsid w:val="00A2189A"/>
    <w:rsid w:val="00A233E6"/>
    <w:rsid w:val="00A2731B"/>
    <w:rsid w:val="00A31801"/>
    <w:rsid w:val="00A31B66"/>
    <w:rsid w:val="00A34F58"/>
    <w:rsid w:val="00A35542"/>
    <w:rsid w:val="00A43546"/>
    <w:rsid w:val="00A444D2"/>
    <w:rsid w:val="00A47860"/>
    <w:rsid w:val="00A510B1"/>
    <w:rsid w:val="00A522E4"/>
    <w:rsid w:val="00A54873"/>
    <w:rsid w:val="00A54EA5"/>
    <w:rsid w:val="00A56CB2"/>
    <w:rsid w:val="00A60CD4"/>
    <w:rsid w:val="00A674A3"/>
    <w:rsid w:val="00A7107C"/>
    <w:rsid w:val="00A719CD"/>
    <w:rsid w:val="00A8012B"/>
    <w:rsid w:val="00A8066A"/>
    <w:rsid w:val="00A830CA"/>
    <w:rsid w:val="00A83D55"/>
    <w:rsid w:val="00A85B90"/>
    <w:rsid w:val="00A85E59"/>
    <w:rsid w:val="00A948CC"/>
    <w:rsid w:val="00A949DC"/>
    <w:rsid w:val="00A95F74"/>
    <w:rsid w:val="00A971C6"/>
    <w:rsid w:val="00A97CA7"/>
    <w:rsid w:val="00AA0FFA"/>
    <w:rsid w:val="00AA5076"/>
    <w:rsid w:val="00AB46B0"/>
    <w:rsid w:val="00AB5805"/>
    <w:rsid w:val="00AB6C57"/>
    <w:rsid w:val="00AC115E"/>
    <w:rsid w:val="00AC1B9F"/>
    <w:rsid w:val="00AC225C"/>
    <w:rsid w:val="00AC4DA9"/>
    <w:rsid w:val="00AC58A0"/>
    <w:rsid w:val="00AD0886"/>
    <w:rsid w:val="00AD1065"/>
    <w:rsid w:val="00AD1BBC"/>
    <w:rsid w:val="00AD2547"/>
    <w:rsid w:val="00AD3309"/>
    <w:rsid w:val="00AD5EFE"/>
    <w:rsid w:val="00AE2198"/>
    <w:rsid w:val="00AE5A14"/>
    <w:rsid w:val="00AE68CF"/>
    <w:rsid w:val="00AF0CF7"/>
    <w:rsid w:val="00AF2DC8"/>
    <w:rsid w:val="00AF4454"/>
    <w:rsid w:val="00AF7F86"/>
    <w:rsid w:val="00B02471"/>
    <w:rsid w:val="00B02FDA"/>
    <w:rsid w:val="00B03443"/>
    <w:rsid w:val="00B10D46"/>
    <w:rsid w:val="00B1130F"/>
    <w:rsid w:val="00B11A21"/>
    <w:rsid w:val="00B11A49"/>
    <w:rsid w:val="00B13CC8"/>
    <w:rsid w:val="00B146BE"/>
    <w:rsid w:val="00B14EF5"/>
    <w:rsid w:val="00B17414"/>
    <w:rsid w:val="00B22951"/>
    <w:rsid w:val="00B22E47"/>
    <w:rsid w:val="00B23C69"/>
    <w:rsid w:val="00B31071"/>
    <w:rsid w:val="00B368C5"/>
    <w:rsid w:val="00B36975"/>
    <w:rsid w:val="00B40B16"/>
    <w:rsid w:val="00B41BED"/>
    <w:rsid w:val="00B42476"/>
    <w:rsid w:val="00B46BC2"/>
    <w:rsid w:val="00B47A68"/>
    <w:rsid w:val="00B47D56"/>
    <w:rsid w:val="00B47EE9"/>
    <w:rsid w:val="00B535B7"/>
    <w:rsid w:val="00B60D82"/>
    <w:rsid w:val="00B61D72"/>
    <w:rsid w:val="00B64008"/>
    <w:rsid w:val="00B6437F"/>
    <w:rsid w:val="00B67306"/>
    <w:rsid w:val="00B70370"/>
    <w:rsid w:val="00B70492"/>
    <w:rsid w:val="00B7369F"/>
    <w:rsid w:val="00B77B75"/>
    <w:rsid w:val="00B8091F"/>
    <w:rsid w:val="00B8386B"/>
    <w:rsid w:val="00B8498D"/>
    <w:rsid w:val="00B84C91"/>
    <w:rsid w:val="00B85347"/>
    <w:rsid w:val="00B85F93"/>
    <w:rsid w:val="00B86A29"/>
    <w:rsid w:val="00B912ED"/>
    <w:rsid w:val="00BA1C1E"/>
    <w:rsid w:val="00BA2D69"/>
    <w:rsid w:val="00BA7550"/>
    <w:rsid w:val="00BA7D3E"/>
    <w:rsid w:val="00BB21BB"/>
    <w:rsid w:val="00BB55B5"/>
    <w:rsid w:val="00BB6A2A"/>
    <w:rsid w:val="00BB7282"/>
    <w:rsid w:val="00BB7C67"/>
    <w:rsid w:val="00BC16B1"/>
    <w:rsid w:val="00BC2D2A"/>
    <w:rsid w:val="00BC3EC1"/>
    <w:rsid w:val="00BC55AE"/>
    <w:rsid w:val="00BC7E28"/>
    <w:rsid w:val="00BD4194"/>
    <w:rsid w:val="00BD65E5"/>
    <w:rsid w:val="00BD77CF"/>
    <w:rsid w:val="00BE0407"/>
    <w:rsid w:val="00BE44A7"/>
    <w:rsid w:val="00BE6D17"/>
    <w:rsid w:val="00BF0CF9"/>
    <w:rsid w:val="00BF0E2B"/>
    <w:rsid w:val="00BF3195"/>
    <w:rsid w:val="00BF3B06"/>
    <w:rsid w:val="00BF55CC"/>
    <w:rsid w:val="00BF7BF4"/>
    <w:rsid w:val="00C029D5"/>
    <w:rsid w:val="00C03764"/>
    <w:rsid w:val="00C03DE7"/>
    <w:rsid w:val="00C06A29"/>
    <w:rsid w:val="00C07470"/>
    <w:rsid w:val="00C1725D"/>
    <w:rsid w:val="00C2029E"/>
    <w:rsid w:val="00C23857"/>
    <w:rsid w:val="00C266EE"/>
    <w:rsid w:val="00C27F5F"/>
    <w:rsid w:val="00C30C93"/>
    <w:rsid w:val="00C3236E"/>
    <w:rsid w:val="00C3280E"/>
    <w:rsid w:val="00C35C91"/>
    <w:rsid w:val="00C37207"/>
    <w:rsid w:val="00C4165F"/>
    <w:rsid w:val="00C4341B"/>
    <w:rsid w:val="00C464B7"/>
    <w:rsid w:val="00C604E1"/>
    <w:rsid w:val="00C64A6C"/>
    <w:rsid w:val="00C66CB9"/>
    <w:rsid w:val="00C71458"/>
    <w:rsid w:val="00C73DFC"/>
    <w:rsid w:val="00C75368"/>
    <w:rsid w:val="00C75E34"/>
    <w:rsid w:val="00C76A13"/>
    <w:rsid w:val="00C820A9"/>
    <w:rsid w:val="00C84B13"/>
    <w:rsid w:val="00C851E3"/>
    <w:rsid w:val="00C856BF"/>
    <w:rsid w:val="00C9081F"/>
    <w:rsid w:val="00C92CA0"/>
    <w:rsid w:val="00CA09C9"/>
    <w:rsid w:val="00CA0B0A"/>
    <w:rsid w:val="00CA46E4"/>
    <w:rsid w:val="00CB2F0F"/>
    <w:rsid w:val="00CB67EE"/>
    <w:rsid w:val="00CB74AA"/>
    <w:rsid w:val="00CC08DD"/>
    <w:rsid w:val="00CC0D0C"/>
    <w:rsid w:val="00CC1995"/>
    <w:rsid w:val="00CC526C"/>
    <w:rsid w:val="00CC5774"/>
    <w:rsid w:val="00CD238B"/>
    <w:rsid w:val="00CD308E"/>
    <w:rsid w:val="00CD68E4"/>
    <w:rsid w:val="00CE0C57"/>
    <w:rsid w:val="00CE5F28"/>
    <w:rsid w:val="00CE62F7"/>
    <w:rsid w:val="00CE74DD"/>
    <w:rsid w:val="00CE758B"/>
    <w:rsid w:val="00CE7AC1"/>
    <w:rsid w:val="00CE7AC6"/>
    <w:rsid w:val="00CF040C"/>
    <w:rsid w:val="00CF10B9"/>
    <w:rsid w:val="00CF219D"/>
    <w:rsid w:val="00CF2332"/>
    <w:rsid w:val="00CF37E9"/>
    <w:rsid w:val="00CF4CB7"/>
    <w:rsid w:val="00CF5005"/>
    <w:rsid w:val="00CF56B4"/>
    <w:rsid w:val="00CF5ED4"/>
    <w:rsid w:val="00CF6913"/>
    <w:rsid w:val="00CF7457"/>
    <w:rsid w:val="00D00B3F"/>
    <w:rsid w:val="00D0136C"/>
    <w:rsid w:val="00D01ED5"/>
    <w:rsid w:val="00D023F7"/>
    <w:rsid w:val="00D0265D"/>
    <w:rsid w:val="00D07A38"/>
    <w:rsid w:val="00D10724"/>
    <w:rsid w:val="00D147F5"/>
    <w:rsid w:val="00D15B10"/>
    <w:rsid w:val="00D20018"/>
    <w:rsid w:val="00D23F3F"/>
    <w:rsid w:val="00D2729B"/>
    <w:rsid w:val="00D360B0"/>
    <w:rsid w:val="00D4033E"/>
    <w:rsid w:val="00D40AC9"/>
    <w:rsid w:val="00D43A1E"/>
    <w:rsid w:val="00D5159A"/>
    <w:rsid w:val="00D5396A"/>
    <w:rsid w:val="00D55297"/>
    <w:rsid w:val="00D56561"/>
    <w:rsid w:val="00D5788B"/>
    <w:rsid w:val="00D644F7"/>
    <w:rsid w:val="00D64761"/>
    <w:rsid w:val="00D653BF"/>
    <w:rsid w:val="00D65B18"/>
    <w:rsid w:val="00D65B5C"/>
    <w:rsid w:val="00D71F77"/>
    <w:rsid w:val="00D7291A"/>
    <w:rsid w:val="00D75994"/>
    <w:rsid w:val="00D80031"/>
    <w:rsid w:val="00D83A0D"/>
    <w:rsid w:val="00D84098"/>
    <w:rsid w:val="00D8423A"/>
    <w:rsid w:val="00D847E8"/>
    <w:rsid w:val="00D84AFD"/>
    <w:rsid w:val="00D87343"/>
    <w:rsid w:val="00D87A54"/>
    <w:rsid w:val="00D87F65"/>
    <w:rsid w:val="00D937D2"/>
    <w:rsid w:val="00D94D43"/>
    <w:rsid w:val="00D94D98"/>
    <w:rsid w:val="00D964D6"/>
    <w:rsid w:val="00D9791A"/>
    <w:rsid w:val="00DA2303"/>
    <w:rsid w:val="00DA4529"/>
    <w:rsid w:val="00DA4987"/>
    <w:rsid w:val="00DA6556"/>
    <w:rsid w:val="00DB6E1B"/>
    <w:rsid w:val="00DB7552"/>
    <w:rsid w:val="00DB76F3"/>
    <w:rsid w:val="00DC51B4"/>
    <w:rsid w:val="00DC77EF"/>
    <w:rsid w:val="00DD03C0"/>
    <w:rsid w:val="00DD1F46"/>
    <w:rsid w:val="00DD2826"/>
    <w:rsid w:val="00DD4BE3"/>
    <w:rsid w:val="00DD61FD"/>
    <w:rsid w:val="00DE1D91"/>
    <w:rsid w:val="00DE509D"/>
    <w:rsid w:val="00DE65A9"/>
    <w:rsid w:val="00DE7BAF"/>
    <w:rsid w:val="00DF50B0"/>
    <w:rsid w:val="00DF600C"/>
    <w:rsid w:val="00E00786"/>
    <w:rsid w:val="00E01E9C"/>
    <w:rsid w:val="00E022B6"/>
    <w:rsid w:val="00E02E99"/>
    <w:rsid w:val="00E05881"/>
    <w:rsid w:val="00E074FC"/>
    <w:rsid w:val="00E11199"/>
    <w:rsid w:val="00E13B69"/>
    <w:rsid w:val="00E15187"/>
    <w:rsid w:val="00E151A1"/>
    <w:rsid w:val="00E173CA"/>
    <w:rsid w:val="00E2094D"/>
    <w:rsid w:val="00E25AF5"/>
    <w:rsid w:val="00E264BA"/>
    <w:rsid w:val="00E26CF1"/>
    <w:rsid w:val="00E27C47"/>
    <w:rsid w:val="00E316D9"/>
    <w:rsid w:val="00E32308"/>
    <w:rsid w:val="00E353B8"/>
    <w:rsid w:val="00E358E3"/>
    <w:rsid w:val="00E374A2"/>
    <w:rsid w:val="00E4385D"/>
    <w:rsid w:val="00E43F1D"/>
    <w:rsid w:val="00E44EA5"/>
    <w:rsid w:val="00E4695B"/>
    <w:rsid w:val="00E52637"/>
    <w:rsid w:val="00E54003"/>
    <w:rsid w:val="00E606EF"/>
    <w:rsid w:val="00E62F70"/>
    <w:rsid w:val="00E6482B"/>
    <w:rsid w:val="00E66563"/>
    <w:rsid w:val="00E6769B"/>
    <w:rsid w:val="00E70A5A"/>
    <w:rsid w:val="00E71A82"/>
    <w:rsid w:val="00E71DF6"/>
    <w:rsid w:val="00E7693B"/>
    <w:rsid w:val="00E814A8"/>
    <w:rsid w:val="00E816DC"/>
    <w:rsid w:val="00E8685B"/>
    <w:rsid w:val="00E90D8E"/>
    <w:rsid w:val="00E9494B"/>
    <w:rsid w:val="00E95E51"/>
    <w:rsid w:val="00E969E4"/>
    <w:rsid w:val="00EA2E8E"/>
    <w:rsid w:val="00EA2EE3"/>
    <w:rsid w:val="00EA67B1"/>
    <w:rsid w:val="00EB13F4"/>
    <w:rsid w:val="00EB56D2"/>
    <w:rsid w:val="00EB57CD"/>
    <w:rsid w:val="00EB5DE2"/>
    <w:rsid w:val="00EC0C63"/>
    <w:rsid w:val="00EC420C"/>
    <w:rsid w:val="00EC6871"/>
    <w:rsid w:val="00EC7607"/>
    <w:rsid w:val="00EC7EA6"/>
    <w:rsid w:val="00ED01D0"/>
    <w:rsid w:val="00ED15E6"/>
    <w:rsid w:val="00ED1B13"/>
    <w:rsid w:val="00ED5FCD"/>
    <w:rsid w:val="00ED667A"/>
    <w:rsid w:val="00ED66BC"/>
    <w:rsid w:val="00ED6768"/>
    <w:rsid w:val="00ED71BA"/>
    <w:rsid w:val="00EE0BB2"/>
    <w:rsid w:val="00EE135E"/>
    <w:rsid w:val="00EE27D7"/>
    <w:rsid w:val="00EE6EC1"/>
    <w:rsid w:val="00EF1278"/>
    <w:rsid w:val="00EF27A8"/>
    <w:rsid w:val="00EF2901"/>
    <w:rsid w:val="00EF31E0"/>
    <w:rsid w:val="00F01359"/>
    <w:rsid w:val="00F01ED9"/>
    <w:rsid w:val="00F02987"/>
    <w:rsid w:val="00F0418E"/>
    <w:rsid w:val="00F07967"/>
    <w:rsid w:val="00F107CB"/>
    <w:rsid w:val="00F107E7"/>
    <w:rsid w:val="00F10955"/>
    <w:rsid w:val="00F1315A"/>
    <w:rsid w:val="00F13FFA"/>
    <w:rsid w:val="00F146B2"/>
    <w:rsid w:val="00F20AD5"/>
    <w:rsid w:val="00F26DA3"/>
    <w:rsid w:val="00F32D68"/>
    <w:rsid w:val="00F34ACA"/>
    <w:rsid w:val="00F36F9F"/>
    <w:rsid w:val="00F426EB"/>
    <w:rsid w:val="00F43DF8"/>
    <w:rsid w:val="00F44E1B"/>
    <w:rsid w:val="00F516FF"/>
    <w:rsid w:val="00F60463"/>
    <w:rsid w:val="00F60EE9"/>
    <w:rsid w:val="00F61BA3"/>
    <w:rsid w:val="00F67372"/>
    <w:rsid w:val="00F67BAB"/>
    <w:rsid w:val="00F7107F"/>
    <w:rsid w:val="00F762DF"/>
    <w:rsid w:val="00F81006"/>
    <w:rsid w:val="00F84B42"/>
    <w:rsid w:val="00F865BA"/>
    <w:rsid w:val="00F8711D"/>
    <w:rsid w:val="00F87E68"/>
    <w:rsid w:val="00F91811"/>
    <w:rsid w:val="00F92B2F"/>
    <w:rsid w:val="00F93D9A"/>
    <w:rsid w:val="00F94141"/>
    <w:rsid w:val="00F94C07"/>
    <w:rsid w:val="00F9538D"/>
    <w:rsid w:val="00F9568D"/>
    <w:rsid w:val="00FA1984"/>
    <w:rsid w:val="00FA2FFD"/>
    <w:rsid w:val="00FA3F92"/>
    <w:rsid w:val="00FA5938"/>
    <w:rsid w:val="00FA5E68"/>
    <w:rsid w:val="00FB2DD7"/>
    <w:rsid w:val="00FB62DD"/>
    <w:rsid w:val="00FC2639"/>
    <w:rsid w:val="00FC5739"/>
    <w:rsid w:val="00FC6A94"/>
    <w:rsid w:val="00FC79C6"/>
    <w:rsid w:val="00FD0CE6"/>
    <w:rsid w:val="00FD24A0"/>
    <w:rsid w:val="00FD442B"/>
    <w:rsid w:val="00FD5397"/>
    <w:rsid w:val="00FE0A21"/>
    <w:rsid w:val="00FF0448"/>
    <w:rsid w:val="00FF0CC8"/>
    <w:rsid w:val="00FF5246"/>
    <w:rsid w:val="00FF6B0D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f"/>
      <o:colormenu v:ext="edit" fillcolor="none" strokecolor="none"/>
    </o:shapedefaults>
    <o:shapelayout v:ext="edit">
      <o:idmap v:ext="edit" data="1"/>
      <o:rules v:ext="edit">
        <o:r id="V:Rule30" type="connector" idref="#_x0000_s1290"/>
        <o:r id="V:Rule31" type="connector" idref="#_x0000_s1327"/>
        <o:r id="V:Rule32" type="connector" idref="#_x0000_s1337"/>
        <o:r id="V:Rule33" type="connector" idref="#_x0000_s1273"/>
        <o:r id="V:Rule34" type="connector" idref="#_x0000_s1277"/>
        <o:r id="V:Rule35" type="connector" idref="#_x0000_s1278"/>
        <o:r id="V:Rule36" type="connector" idref="#_x0000_s1324"/>
        <o:r id="V:Rule37" type="connector" idref="#_x0000_s1329"/>
        <o:r id="V:Rule38" type="connector" idref="#_x0000_s1338"/>
        <o:r id="V:Rule39" type="connector" idref="#_x0000_s1334"/>
        <o:r id="V:Rule40" type="connector" idref="#_x0000_s1293"/>
        <o:r id="V:Rule41" type="connector" idref="#_x0000_s1339"/>
        <o:r id="V:Rule42" type="connector" idref="#_x0000_s1294"/>
        <o:r id="V:Rule43" type="connector" idref="#_x0000_s1318"/>
        <o:r id="V:Rule44" type="connector" idref="#_x0000_s1283"/>
        <o:r id="V:Rule45" type="connector" idref="#_x0000_s1275"/>
        <o:r id="V:Rule46" type="connector" idref="#_x0000_s1316"/>
        <o:r id="V:Rule47" type="connector" idref="#_x0000_s1336"/>
        <o:r id="V:Rule48" type="connector" idref="#_x0000_s1279"/>
        <o:r id="V:Rule49" type="connector" idref="#_x0000_s1340"/>
        <o:r id="V:Rule50" type="connector" idref="#_x0000_s1289"/>
        <o:r id="V:Rule51" type="connector" idref="#_x0000_s1305"/>
        <o:r id="V:Rule52" type="connector" idref="#_x0000_s1301"/>
        <o:r id="V:Rule53" type="connector" idref="#_x0000_s1276"/>
        <o:r id="V:Rule54" type="connector" idref="#_x0000_s1311"/>
        <o:r id="V:Rule55" type="connector" idref="#_x0000_s1308"/>
        <o:r id="V:Rule56" type="connector" idref="#_x0000_s1280"/>
        <o:r id="V:Rule57" type="connector" idref="#_x0000_s1357"/>
        <o:r id="V:Rule58" type="connector" idref="#_x0000_s126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6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5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0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6A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6A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6A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103CC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6103C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6103CC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6103CC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6103CC"/>
    <w:rPr>
      <w:rFonts w:ascii="Arial" w:eastAsia="Times New Roman" w:hAnsi="Arial" w:cs="Arial"/>
      <w:b/>
      <w:bCs/>
      <w:color w:val="000000"/>
      <w:spacing w:val="-5"/>
      <w:shd w:val="clear" w:color="auto" w:fill="FFFFFF"/>
      <w:lang w:eastAsia="fr-FR"/>
    </w:rPr>
  </w:style>
  <w:style w:type="paragraph" w:styleId="Paragraphedeliste">
    <w:name w:val="List Paragraph"/>
    <w:basedOn w:val="Normal"/>
    <w:qFormat/>
    <w:rsid w:val="003B49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3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4E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062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2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2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E25AF5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E25AF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CE62F7"/>
    <w:rPr>
      <w:color w:val="0000FF"/>
      <w:u w:val="single"/>
    </w:rPr>
  </w:style>
  <w:style w:type="paragraph" w:customStyle="1" w:styleId="Enonctexte">
    <w:name w:val="Enoncé texte"/>
    <w:basedOn w:val="Normal"/>
    <w:rsid w:val="00553147"/>
    <w:pPr>
      <w:shd w:val="clear" w:color="auto" w:fill="E0E0E0"/>
      <w:tabs>
        <w:tab w:val="left" w:pos="360"/>
        <w:tab w:val="right" w:pos="8647"/>
      </w:tabs>
      <w:spacing w:after="40"/>
      <w:jc w:val="both"/>
    </w:pPr>
    <w:rPr>
      <w:rFonts w:ascii="Arial" w:hAnsi="Arial" w:cs="Arial"/>
      <w:bCs/>
      <w:sz w:val="20"/>
    </w:rPr>
  </w:style>
  <w:style w:type="paragraph" w:customStyle="1" w:styleId="Texte">
    <w:name w:val="Texte"/>
    <w:basedOn w:val="Normal"/>
    <w:rsid w:val="00723458"/>
    <w:pPr>
      <w:spacing w:after="40"/>
      <w:jc w:val="both"/>
    </w:pPr>
    <w:rPr>
      <w:sz w:val="22"/>
    </w:rPr>
  </w:style>
  <w:style w:type="paragraph" w:styleId="Corpsdetexte2">
    <w:name w:val="Body Text 2"/>
    <w:basedOn w:val="Normal"/>
    <w:link w:val="Corpsdetexte2Car"/>
    <w:uiPriority w:val="99"/>
    <w:unhideWhenUsed/>
    <w:rsid w:val="00A674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674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_"/>
    <w:basedOn w:val="Normal"/>
    <w:rsid w:val="00A674A3"/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1800"/>
      </w:tabs>
      <w:ind w:left="2520" w:hanging="360"/>
    </w:pPr>
    <w:rPr>
      <w:rFonts w:ascii="Helvetica" w:hAnsi="Helvetica"/>
      <w:snapToGrid w:val="0"/>
      <w:lang w:val="en-US"/>
    </w:rPr>
  </w:style>
  <w:style w:type="paragraph" w:customStyle="1" w:styleId="Corrigtexte">
    <w:name w:val="Corrigé texte"/>
    <w:basedOn w:val="Normal"/>
    <w:rsid w:val="004A7754"/>
    <w:pPr>
      <w:tabs>
        <w:tab w:val="right" w:pos="8789"/>
      </w:tabs>
      <w:spacing w:after="40"/>
      <w:jc w:val="both"/>
    </w:pPr>
    <w:rPr>
      <w:rFonts w:ascii="Arial" w:hAnsi="Arial" w:cs="Arial"/>
      <w:sz w:val="2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36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6A1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36A1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36A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36A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basedOn w:val="Normal"/>
    <w:rsid w:val="00636A15"/>
    <w:pPr>
      <w:autoSpaceDE w:val="0"/>
      <w:autoSpaceDN w:val="0"/>
      <w:adjustRightInd w:val="0"/>
    </w:pPr>
    <w:rPr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36A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36A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36A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customStyle="1" w:styleId="Style2">
    <w:name w:val="Style 2"/>
    <w:basedOn w:val="Normal"/>
    <w:rsid w:val="00636A15"/>
    <w:pPr>
      <w:widowControl w:val="0"/>
      <w:autoSpaceDE w:val="0"/>
      <w:autoSpaceDN w:val="0"/>
      <w:jc w:val="both"/>
    </w:pPr>
    <w:rPr>
      <w:sz w:val="20"/>
    </w:rPr>
  </w:style>
  <w:style w:type="paragraph" w:customStyle="1" w:styleId="default">
    <w:name w:val="default"/>
    <w:basedOn w:val="Normal"/>
    <w:rsid w:val="00CD68E4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3640AA"/>
    <w:rPr>
      <w:rFonts w:cs="Cambria"/>
      <w:color w:val="000000"/>
      <w:sz w:val="20"/>
      <w:szCs w:val="20"/>
    </w:rPr>
  </w:style>
  <w:style w:type="character" w:customStyle="1" w:styleId="ft">
    <w:name w:val="ft"/>
    <w:basedOn w:val="Policepardfaut"/>
    <w:rsid w:val="003515A1"/>
  </w:style>
  <w:style w:type="character" w:customStyle="1" w:styleId="apple-converted-space">
    <w:name w:val="apple-converted-space"/>
    <w:basedOn w:val="Policepardfaut"/>
    <w:rsid w:val="003515A1"/>
  </w:style>
  <w:style w:type="paragraph" w:styleId="NormalWeb">
    <w:name w:val="Normal (Web)"/>
    <w:basedOn w:val="Normal"/>
    <w:uiPriority w:val="99"/>
    <w:unhideWhenUsed/>
    <w:rsid w:val="004E492B"/>
    <w:pPr>
      <w:spacing w:before="100" w:beforeAutospacing="1" w:after="100" w:afterAutospacing="1"/>
    </w:pPr>
  </w:style>
  <w:style w:type="paragraph" w:customStyle="1" w:styleId="Enoncquestions1">
    <w:name w:val="Enoncé questions 1"/>
    <w:basedOn w:val="Enonctexte"/>
    <w:rsid w:val="00024F53"/>
    <w:pPr>
      <w:tabs>
        <w:tab w:val="clear" w:pos="360"/>
        <w:tab w:val="left" w:pos="567"/>
      </w:tabs>
      <w:ind w:left="567" w:hanging="567"/>
    </w:pPr>
    <w:rPr>
      <w:szCs w:val="22"/>
    </w:rPr>
  </w:style>
  <w:style w:type="paragraph" w:customStyle="1" w:styleId="Tableauttire">
    <w:name w:val="Tableau tétière"/>
    <w:basedOn w:val="Normal"/>
    <w:rsid w:val="00774AA6"/>
    <w:pPr>
      <w:tabs>
        <w:tab w:val="right" w:pos="8820"/>
      </w:tabs>
      <w:jc w:val="center"/>
    </w:pPr>
    <w:rPr>
      <w:rFonts w:ascii="Arial" w:hAnsi="Arial" w:cs="Arial"/>
      <w:b/>
      <w:sz w:val="18"/>
    </w:rPr>
  </w:style>
  <w:style w:type="character" w:styleId="lev">
    <w:name w:val="Strong"/>
    <w:basedOn w:val="Policepardfaut"/>
    <w:uiPriority w:val="22"/>
    <w:qFormat/>
    <w:rsid w:val="00E26CF1"/>
    <w:rPr>
      <w:b/>
      <w:bCs/>
    </w:rPr>
  </w:style>
  <w:style w:type="character" w:customStyle="1" w:styleId="acicollapsed1">
    <w:name w:val="acicollapsed1"/>
    <w:basedOn w:val="Policepardfaut"/>
    <w:rsid w:val="00AD2547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A13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7986">
          <w:marLeft w:val="94"/>
          <w:marRight w:val="94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524">
          <w:marLeft w:val="94"/>
          <w:marRight w:val="94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64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3960-9B6A-4D52-9FCF-5C7910A5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3462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tertiaire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François</cp:lastModifiedBy>
  <cp:revision>8</cp:revision>
  <cp:lastPrinted>2015-03-26T13:45:00Z</cp:lastPrinted>
  <dcterms:created xsi:type="dcterms:W3CDTF">2015-03-11T08:45:00Z</dcterms:created>
  <dcterms:modified xsi:type="dcterms:W3CDTF">2015-10-09T17:33:00Z</dcterms:modified>
</cp:coreProperties>
</file>